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F39B" w14:textId="0CF47419" w:rsidR="0054039F" w:rsidRPr="00E72023" w:rsidRDefault="002C5252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3945BA" wp14:editId="50FD0288">
            <wp:simplePos x="0" y="0"/>
            <wp:positionH relativeFrom="margin">
              <wp:posOffset>-175260</wp:posOffset>
            </wp:positionH>
            <wp:positionV relativeFrom="paragraph">
              <wp:posOffset>-1123315</wp:posOffset>
            </wp:positionV>
            <wp:extent cx="946800" cy="946800"/>
            <wp:effectExtent l="0" t="0" r="5715" b="571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C7D9D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367BD710" w14:textId="377143FD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47F6514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4F993A81" w14:textId="7098702A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446650A9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24314F85" w14:textId="77777777" w:rsidR="0054039F" w:rsidRPr="00E72023" w:rsidRDefault="0054039F" w:rsidP="00D930E9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025049CA" w14:textId="0609E0AF" w:rsidR="004B4794" w:rsidRPr="007961C9" w:rsidRDefault="004B4794" w:rsidP="004B4794">
      <w:pPr>
        <w:rPr>
          <w:rStyle w:val="1LeitlinieTitel"/>
          <w:rFonts w:cs="Arial"/>
          <w:color w:val="808080" w:themeColor="background1" w:themeShade="80"/>
          <w:sz w:val="28"/>
          <w:szCs w:val="32"/>
        </w:rPr>
      </w:pPr>
      <w:r w:rsidRPr="007961C9">
        <w:rPr>
          <w:rStyle w:val="1LeitlinieTitel"/>
          <w:rFonts w:cs="Arial"/>
          <w:color w:val="808080" w:themeColor="background1" w:themeShade="80"/>
          <w:sz w:val="28"/>
          <w:szCs w:val="32"/>
        </w:rPr>
        <w:t xml:space="preserve">Arbeitsmaterialien für die pharmazeutischen Dienstleistungen  </w:t>
      </w:r>
    </w:p>
    <w:p w14:paraId="5D2B8101" w14:textId="77777777" w:rsidR="004B4794" w:rsidRPr="000746B6" w:rsidRDefault="004B4794" w:rsidP="004B4794">
      <w:pPr>
        <w:rPr>
          <w:rFonts w:cs="Arial"/>
          <w:b/>
          <w:color w:val="808080" w:themeColor="background1" w:themeShade="80"/>
          <w:spacing w:val="8"/>
          <w:sz w:val="28"/>
          <w:szCs w:val="28"/>
        </w:rPr>
      </w:pPr>
    </w:p>
    <w:p w14:paraId="6BACBCDD" w14:textId="77777777" w:rsidR="00970153" w:rsidRDefault="00970153" w:rsidP="00970153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Pharmazeutische Betreuung bei oraler Antitumortherapie</w:t>
      </w:r>
    </w:p>
    <w:p w14:paraId="57B09D96" w14:textId="6E0A2147" w:rsidR="00FF0DAA" w:rsidRDefault="00FF0DAA" w:rsidP="00FF0DA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14:paraId="15AB8400" w14:textId="2EFF0D4A" w:rsidR="003B5AF0" w:rsidRPr="00ED51A9" w:rsidRDefault="00CE1FE0" w:rsidP="00FF0DA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32"/>
          <w:szCs w:val="28"/>
        </w:rPr>
      </w:pPr>
      <w:r w:rsidRPr="00ED51A9">
        <w:rPr>
          <w:b/>
          <w:color w:val="000000"/>
          <w:sz w:val="32"/>
          <w:szCs w:val="28"/>
        </w:rPr>
        <w:t xml:space="preserve">Teilleistung </w:t>
      </w:r>
      <w:r w:rsidR="006C3560" w:rsidRPr="00ED51A9">
        <w:rPr>
          <w:b/>
          <w:color w:val="000000"/>
          <w:sz w:val="32"/>
          <w:szCs w:val="28"/>
        </w:rPr>
        <w:t>(</w:t>
      </w:r>
      <w:r w:rsidR="00DD6CF1" w:rsidRPr="00ED51A9">
        <w:rPr>
          <w:b/>
          <w:color w:val="000000"/>
          <w:sz w:val="32"/>
          <w:szCs w:val="28"/>
        </w:rPr>
        <w:t>1</w:t>
      </w:r>
      <w:r w:rsidR="006C3560" w:rsidRPr="00ED51A9">
        <w:rPr>
          <w:b/>
          <w:color w:val="000000"/>
          <w:sz w:val="32"/>
          <w:szCs w:val="28"/>
        </w:rPr>
        <w:t>)</w:t>
      </w:r>
      <w:r w:rsidR="00970153" w:rsidRPr="00ED51A9">
        <w:rPr>
          <w:b/>
          <w:color w:val="000000"/>
          <w:sz w:val="32"/>
          <w:szCs w:val="28"/>
        </w:rPr>
        <w:t xml:space="preserve"> </w:t>
      </w:r>
      <w:r w:rsidR="00264377">
        <w:rPr>
          <w:b/>
          <w:color w:val="000000"/>
          <w:sz w:val="32"/>
          <w:szCs w:val="28"/>
        </w:rPr>
        <w:t>–</w:t>
      </w:r>
      <w:r w:rsidR="00716D36" w:rsidRPr="00ED51A9">
        <w:rPr>
          <w:b/>
          <w:color w:val="000000"/>
          <w:sz w:val="32"/>
          <w:szCs w:val="28"/>
        </w:rPr>
        <w:t xml:space="preserve"> </w:t>
      </w:r>
      <w:r w:rsidR="00DD6CF1" w:rsidRPr="00ED51A9">
        <w:rPr>
          <w:b/>
          <w:color w:val="000000"/>
          <w:sz w:val="32"/>
          <w:szCs w:val="28"/>
        </w:rPr>
        <w:t xml:space="preserve">Erweiterte </w:t>
      </w:r>
      <w:r w:rsidR="007C0862" w:rsidRPr="00ED51A9">
        <w:rPr>
          <w:b/>
          <w:color w:val="000000"/>
          <w:sz w:val="32"/>
          <w:szCs w:val="28"/>
        </w:rPr>
        <w:t>Medikationsberatung</w:t>
      </w:r>
      <w:r w:rsidRPr="00ED51A9">
        <w:rPr>
          <w:b/>
        </w:rPr>
        <w:t xml:space="preserve"> </w:t>
      </w:r>
      <w:r w:rsidRPr="00ED51A9">
        <w:rPr>
          <w:b/>
          <w:color w:val="000000"/>
          <w:sz w:val="32"/>
          <w:szCs w:val="28"/>
        </w:rPr>
        <w:t>unter Berücksichtigung der Besonderheiten der oralen Antitumortherapie</w:t>
      </w:r>
      <w:r w:rsidR="00A335E1" w:rsidRPr="00ED51A9">
        <w:rPr>
          <w:b/>
          <w:color w:val="000000"/>
          <w:sz w:val="32"/>
          <w:szCs w:val="28"/>
        </w:rPr>
        <w:t xml:space="preserve"> </w:t>
      </w:r>
    </w:p>
    <w:p w14:paraId="378CFF80" w14:textId="77777777" w:rsidR="004B4794" w:rsidRPr="00B213ED" w:rsidRDefault="004B4794" w:rsidP="00FF0DA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32"/>
          <w:szCs w:val="32"/>
        </w:rPr>
      </w:pPr>
    </w:p>
    <w:p w14:paraId="50D748A1" w14:textId="0434D38D" w:rsidR="003B5AF0" w:rsidRPr="008B16DD" w:rsidRDefault="003B5AF0" w:rsidP="00B62C13">
      <w:pPr>
        <w:pStyle w:val="1KommentarUntertitel"/>
        <w:numPr>
          <w:ilvl w:val="0"/>
          <w:numId w:val="2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color w:val="auto"/>
          <w:sz w:val="28"/>
          <w:szCs w:val="32"/>
        </w:rPr>
      </w:pPr>
      <w:r w:rsidRPr="008B16DD">
        <w:rPr>
          <w:rStyle w:val="ABDATitel"/>
          <w:color w:val="auto"/>
          <w:sz w:val="28"/>
          <w:szCs w:val="32"/>
        </w:rPr>
        <w:t>Checkliste</w:t>
      </w:r>
    </w:p>
    <w:p w14:paraId="419D7AF3" w14:textId="614A1F55" w:rsidR="00B45B9F" w:rsidRPr="008B16DD" w:rsidRDefault="005909A1" w:rsidP="00B45B9F">
      <w:pPr>
        <w:pStyle w:val="1KommentarUntertitel"/>
        <w:numPr>
          <w:ilvl w:val="0"/>
          <w:numId w:val="2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color w:val="auto"/>
          <w:sz w:val="28"/>
          <w:szCs w:val="32"/>
        </w:rPr>
      </w:pPr>
      <w:r w:rsidRPr="008B16DD">
        <w:rPr>
          <w:rStyle w:val="ABDATitel"/>
          <w:color w:val="auto"/>
          <w:sz w:val="28"/>
          <w:szCs w:val="32"/>
        </w:rPr>
        <w:t>Gesprächsleitfaden</w:t>
      </w:r>
      <w:r w:rsidR="0085173B" w:rsidRPr="008B16DD">
        <w:rPr>
          <w:rStyle w:val="ABDATitel"/>
          <w:color w:val="auto"/>
          <w:sz w:val="28"/>
          <w:szCs w:val="32"/>
        </w:rPr>
        <w:t xml:space="preserve"> </w:t>
      </w:r>
      <w:r w:rsidRPr="008B16DD">
        <w:rPr>
          <w:rStyle w:val="ABDATitel"/>
          <w:color w:val="auto"/>
          <w:sz w:val="28"/>
          <w:szCs w:val="32"/>
        </w:rPr>
        <w:t xml:space="preserve">für die </w:t>
      </w:r>
      <w:r w:rsidR="00B45B9F" w:rsidRPr="008B16DD">
        <w:rPr>
          <w:rStyle w:val="ABDATitel"/>
          <w:color w:val="auto"/>
          <w:sz w:val="28"/>
          <w:szCs w:val="32"/>
        </w:rPr>
        <w:t>Datenerfassung</w:t>
      </w:r>
    </w:p>
    <w:p w14:paraId="49CC8E4C" w14:textId="142F0788" w:rsidR="001D09AF" w:rsidRPr="008B16DD" w:rsidRDefault="001D09AF" w:rsidP="00B45B9F">
      <w:pPr>
        <w:pStyle w:val="1KommentarUntertitel"/>
        <w:numPr>
          <w:ilvl w:val="0"/>
          <w:numId w:val="2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color w:val="auto"/>
          <w:sz w:val="28"/>
          <w:szCs w:val="32"/>
        </w:rPr>
      </w:pPr>
      <w:r w:rsidRPr="008B16DD">
        <w:rPr>
          <w:rStyle w:val="ABDATitel"/>
          <w:color w:val="auto"/>
          <w:sz w:val="28"/>
          <w:szCs w:val="32"/>
        </w:rPr>
        <w:t>Datenerfassung</w:t>
      </w:r>
    </w:p>
    <w:p w14:paraId="64297ACC" w14:textId="4E94EDF2" w:rsidR="000E67DA" w:rsidRPr="008B16DD" w:rsidRDefault="00656FB8" w:rsidP="00F529A5">
      <w:pPr>
        <w:pStyle w:val="1KommentarUntertitel"/>
        <w:numPr>
          <w:ilvl w:val="0"/>
          <w:numId w:val="2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28"/>
          <w:szCs w:val="32"/>
        </w:rPr>
      </w:pPr>
      <w:r w:rsidRPr="008B16DD">
        <w:rPr>
          <w:rStyle w:val="ABDATitel"/>
          <w:color w:val="auto"/>
          <w:sz w:val="28"/>
          <w:szCs w:val="32"/>
        </w:rPr>
        <w:t>Gesprächsleitfaden</w:t>
      </w:r>
      <w:r w:rsidR="00DD6CF1" w:rsidRPr="008B16DD">
        <w:rPr>
          <w:rStyle w:val="ABDATitel"/>
          <w:color w:val="auto"/>
          <w:sz w:val="28"/>
          <w:szCs w:val="32"/>
        </w:rPr>
        <w:t xml:space="preserve"> </w:t>
      </w:r>
      <w:r w:rsidR="00B54962" w:rsidRPr="008B16DD">
        <w:rPr>
          <w:rStyle w:val="ABDATitel"/>
          <w:color w:val="auto"/>
          <w:sz w:val="28"/>
          <w:szCs w:val="32"/>
        </w:rPr>
        <w:t xml:space="preserve">für das </w:t>
      </w:r>
      <w:r w:rsidR="00433921" w:rsidRPr="008B16DD">
        <w:rPr>
          <w:rStyle w:val="ABDATitel"/>
          <w:color w:val="auto"/>
          <w:sz w:val="28"/>
          <w:szCs w:val="32"/>
        </w:rPr>
        <w:t>Beratungsgespräch</w:t>
      </w:r>
      <w:r w:rsidR="00DD6CF1" w:rsidRPr="008B16DD">
        <w:rPr>
          <w:rStyle w:val="ABDATitel"/>
          <w:color w:val="auto"/>
          <w:sz w:val="28"/>
          <w:szCs w:val="32"/>
        </w:rPr>
        <w:t xml:space="preserve"> zur </w:t>
      </w:r>
      <w:r w:rsidR="00B54962" w:rsidRPr="008B16DD">
        <w:rPr>
          <w:rStyle w:val="ABDATitel"/>
          <w:color w:val="auto"/>
          <w:sz w:val="28"/>
          <w:szCs w:val="32"/>
        </w:rPr>
        <w:br/>
      </w:r>
      <w:r w:rsidR="00DD6CF1" w:rsidRPr="008B16DD">
        <w:rPr>
          <w:rStyle w:val="ABDATitel"/>
          <w:color w:val="auto"/>
          <w:sz w:val="28"/>
          <w:szCs w:val="32"/>
        </w:rPr>
        <w:t>oralen Antitumortherapie</w:t>
      </w:r>
    </w:p>
    <w:p w14:paraId="2658C8AA" w14:textId="77777777"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14:paraId="3716F275" w14:textId="6A5FD689" w:rsidR="000E67DA" w:rsidRPr="00264377" w:rsidRDefault="0072781D" w:rsidP="00D930E9">
      <w:pPr>
        <w:pStyle w:val="1LeitlinieRevision"/>
        <w:spacing w:before="0" w:after="0"/>
        <w:rPr>
          <w:b w:val="0"/>
          <w:szCs w:val="22"/>
        </w:rPr>
      </w:pPr>
      <w:r w:rsidRPr="00BD1364">
        <w:rPr>
          <w:b w:val="0"/>
          <w:szCs w:val="22"/>
        </w:rPr>
        <w:t>Stand</w:t>
      </w:r>
      <w:r w:rsidR="00D025DC" w:rsidRPr="00BD1364">
        <w:rPr>
          <w:b w:val="0"/>
          <w:szCs w:val="22"/>
        </w:rPr>
        <w:t>:</w:t>
      </w:r>
      <w:r w:rsidR="00F4407D" w:rsidRPr="00BD1364">
        <w:rPr>
          <w:b w:val="0"/>
          <w:szCs w:val="22"/>
        </w:rPr>
        <w:t xml:space="preserve"> </w:t>
      </w:r>
      <w:r w:rsidR="00BD1364">
        <w:rPr>
          <w:b w:val="0"/>
          <w:szCs w:val="22"/>
        </w:rPr>
        <w:t>26</w:t>
      </w:r>
      <w:r w:rsidR="00943728" w:rsidRPr="00BD1364">
        <w:rPr>
          <w:b w:val="0"/>
          <w:szCs w:val="22"/>
        </w:rPr>
        <w:t>.01.2023</w:t>
      </w:r>
    </w:p>
    <w:p w14:paraId="364D9475" w14:textId="77777777" w:rsidR="00F504C3" w:rsidRDefault="00F504C3" w:rsidP="00D930E9">
      <w:pPr>
        <w:widowControl w:val="0"/>
        <w:autoSpaceDE w:val="0"/>
        <w:autoSpaceDN w:val="0"/>
        <w:adjustRightInd w:val="0"/>
        <w:rPr>
          <w:b/>
        </w:rPr>
      </w:pPr>
    </w:p>
    <w:p w14:paraId="59452CB6" w14:textId="77777777" w:rsidR="00F504C3" w:rsidRDefault="00F504C3" w:rsidP="00D930E9">
      <w:pPr>
        <w:widowControl w:val="0"/>
        <w:autoSpaceDE w:val="0"/>
        <w:autoSpaceDN w:val="0"/>
        <w:adjustRightInd w:val="0"/>
        <w:rPr>
          <w:b/>
        </w:rPr>
      </w:pPr>
    </w:p>
    <w:p w14:paraId="6B77C8AC" w14:textId="2F762E70" w:rsidR="001274E4" w:rsidRDefault="001274E4" w:rsidP="00D930E9">
      <w:pPr>
        <w:widowControl w:val="0"/>
        <w:autoSpaceDE w:val="0"/>
        <w:autoSpaceDN w:val="0"/>
        <w:adjustRightInd w:val="0"/>
        <w:rPr>
          <w:b/>
        </w:rPr>
      </w:pPr>
    </w:p>
    <w:p w14:paraId="6D5A5C8D" w14:textId="50FCCA94" w:rsidR="00F4407D" w:rsidRDefault="00F4407D" w:rsidP="00D930E9">
      <w:pPr>
        <w:widowControl w:val="0"/>
        <w:autoSpaceDE w:val="0"/>
        <w:autoSpaceDN w:val="0"/>
        <w:adjustRightInd w:val="0"/>
        <w:rPr>
          <w:b/>
        </w:rPr>
      </w:pPr>
    </w:p>
    <w:p w14:paraId="3E9D86FB" w14:textId="56EFEFC3" w:rsidR="00F4407D" w:rsidRDefault="00F4407D" w:rsidP="00D930E9">
      <w:pPr>
        <w:widowControl w:val="0"/>
        <w:autoSpaceDE w:val="0"/>
        <w:autoSpaceDN w:val="0"/>
        <w:adjustRightInd w:val="0"/>
        <w:rPr>
          <w:b/>
        </w:rPr>
      </w:pPr>
    </w:p>
    <w:p w14:paraId="3C502B78" w14:textId="48EF9A75" w:rsidR="00F4407D" w:rsidRDefault="00F4407D" w:rsidP="00D930E9">
      <w:pPr>
        <w:widowControl w:val="0"/>
        <w:autoSpaceDE w:val="0"/>
        <w:autoSpaceDN w:val="0"/>
        <w:adjustRightInd w:val="0"/>
        <w:rPr>
          <w:b/>
        </w:rPr>
      </w:pPr>
    </w:p>
    <w:p w14:paraId="6AA05DBA" w14:textId="77777777" w:rsidR="005C56A7" w:rsidRDefault="005C56A7" w:rsidP="00B54962">
      <w:pPr>
        <w:widowControl w:val="0"/>
        <w:autoSpaceDE w:val="0"/>
        <w:autoSpaceDN w:val="0"/>
        <w:adjustRightInd w:val="0"/>
        <w:rPr>
          <w:b/>
        </w:rPr>
      </w:pPr>
    </w:p>
    <w:p w14:paraId="25389F2F" w14:textId="77777777" w:rsidR="00DE56E4" w:rsidRDefault="00DE56E4" w:rsidP="00D930E9">
      <w:pPr>
        <w:widowControl w:val="0"/>
        <w:autoSpaceDE w:val="0"/>
        <w:autoSpaceDN w:val="0"/>
        <w:adjustRightInd w:val="0"/>
        <w:rPr>
          <w:b/>
        </w:rPr>
      </w:pPr>
    </w:p>
    <w:p w14:paraId="083F9629" w14:textId="77777777" w:rsidR="0043647B" w:rsidRDefault="0043647B" w:rsidP="00D930E9">
      <w:pPr>
        <w:widowControl w:val="0"/>
        <w:autoSpaceDE w:val="0"/>
        <w:autoSpaceDN w:val="0"/>
        <w:adjustRightInd w:val="0"/>
        <w:rPr>
          <w:b/>
        </w:rPr>
      </w:pPr>
    </w:p>
    <w:p w14:paraId="0A704C55" w14:textId="15E89023" w:rsidR="007A6D44" w:rsidRDefault="007A6D44" w:rsidP="00D930E9">
      <w:pPr>
        <w:widowControl w:val="0"/>
        <w:autoSpaceDE w:val="0"/>
        <w:autoSpaceDN w:val="0"/>
        <w:adjustRightInd w:val="0"/>
        <w:rPr>
          <w:b/>
        </w:rPr>
      </w:pPr>
    </w:p>
    <w:p w14:paraId="112D1D84" w14:textId="77777777" w:rsidR="007A6D44" w:rsidRDefault="007A6D44" w:rsidP="00D930E9">
      <w:pPr>
        <w:widowControl w:val="0"/>
        <w:autoSpaceDE w:val="0"/>
        <w:autoSpaceDN w:val="0"/>
        <w:adjustRightInd w:val="0"/>
        <w:rPr>
          <w:b/>
        </w:rPr>
      </w:pPr>
    </w:p>
    <w:p w14:paraId="0AD2131E" w14:textId="77777777" w:rsidR="00F122BD" w:rsidRPr="00B54962" w:rsidRDefault="00F122BD" w:rsidP="00D930E9">
      <w:pPr>
        <w:widowControl w:val="0"/>
        <w:autoSpaceDE w:val="0"/>
        <w:autoSpaceDN w:val="0"/>
        <w:adjustRightInd w:val="0"/>
        <w:rPr>
          <w:b/>
        </w:rPr>
      </w:pPr>
    </w:p>
    <w:p w14:paraId="38342849" w14:textId="77777777" w:rsidR="00F122BD" w:rsidRPr="00B54962" w:rsidRDefault="00F122BD" w:rsidP="00D930E9">
      <w:pPr>
        <w:widowControl w:val="0"/>
        <w:autoSpaceDE w:val="0"/>
        <w:autoSpaceDN w:val="0"/>
        <w:adjustRightInd w:val="0"/>
        <w:rPr>
          <w:b/>
        </w:rPr>
      </w:pPr>
    </w:p>
    <w:p w14:paraId="43FA4FD0" w14:textId="11BE9896" w:rsidR="00974C56" w:rsidRPr="000A3A9A" w:rsidRDefault="00FF0DAA" w:rsidP="000A3A9A">
      <w:pPr>
        <w:widowControl w:val="0"/>
        <w:autoSpaceDE w:val="0"/>
        <w:autoSpaceDN w:val="0"/>
        <w:adjustRightInd w:val="0"/>
        <w:rPr>
          <w:rStyle w:val="ABDAFliessetxt"/>
          <w:rFonts w:cs="Arial"/>
          <w:szCs w:val="22"/>
        </w:rPr>
        <w:sectPr w:rsidR="00974C56" w:rsidRPr="000A3A9A" w:rsidSect="009025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>
        <w:rPr>
          <w:rFonts w:cs="Arial"/>
          <w:b/>
          <w:color w:val="008080"/>
          <w:szCs w:val="22"/>
        </w:rPr>
        <w:br/>
      </w:r>
    </w:p>
    <w:p w14:paraId="3D0309D6" w14:textId="77777777" w:rsidR="00DD6CF1" w:rsidRPr="000A3A9A" w:rsidRDefault="00DD3B8E" w:rsidP="00B62C13">
      <w:pPr>
        <w:pStyle w:val="1KommentarUntertitel"/>
        <w:numPr>
          <w:ilvl w:val="0"/>
          <w:numId w:val="2"/>
        </w:numPr>
        <w:tabs>
          <w:tab w:val="clear" w:pos="284"/>
          <w:tab w:val="left" w:pos="567"/>
        </w:tabs>
        <w:spacing w:before="0" w:after="0"/>
        <w:ind w:left="567" w:hanging="567"/>
        <w:rPr>
          <w:rStyle w:val="ABDATitel"/>
          <w:color w:val="auto"/>
          <w:sz w:val="22"/>
          <w:szCs w:val="22"/>
        </w:rPr>
      </w:pPr>
      <w:r w:rsidRPr="000A3A9A">
        <w:rPr>
          <w:rStyle w:val="ABDATitel"/>
          <w:b/>
          <w:color w:val="auto"/>
          <w:szCs w:val="32"/>
        </w:rPr>
        <w:lastRenderedPageBreak/>
        <w:t>Checkliste</w:t>
      </w:r>
    </w:p>
    <w:p w14:paraId="404E9E80" w14:textId="77777777" w:rsidR="00866518" w:rsidRPr="00B75C51" w:rsidRDefault="00866518" w:rsidP="00B75C51">
      <w:pPr>
        <w:jc w:val="both"/>
        <w:rPr>
          <w:rFonts w:cs="Arial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993"/>
        <w:gridCol w:w="1842"/>
      </w:tblGrid>
      <w:tr w:rsidR="00BE3D0D" w14:paraId="0F7CF4B2" w14:textId="77777777" w:rsidTr="007B501F">
        <w:trPr>
          <w:cantSplit/>
          <w:trHeight w:val="12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9AC4CF" w14:textId="5D22F09F" w:rsidR="00BE3D0D" w:rsidRPr="00184DBE" w:rsidRDefault="00184DBE" w:rsidP="00706A79">
            <w:pPr>
              <w:spacing w:before="120" w:after="120"/>
              <w:rPr>
                <w:rFonts w:cs="Arial"/>
                <w:b/>
                <w:szCs w:val="22"/>
                <w:highlight w:val="yellow"/>
              </w:rPr>
            </w:pPr>
            <w:r w:rsidRPr="004522F6">
              <w:rPr>
                <w:rFonts w:cs="Arial"/>
                <w:b/>
                <w:szCs w:val="22"/>
              </w:rPr>
              <w:t>Patienten</w:t>
            </w:r>
            <w:r w:rsidR="00BE3D0D" w:rsidRPr="004522F6">
              <w:rPr>
                <w:rFonts w:cs="Arial"/>
                <w:b/>
                <w:szCs w:val="22"/>
              </w:rPr>
              <w:t>daten</w:t>
            </w:r>
          </w:p>
        </w:tc>
      </w:tr>
      <w:tr w:rsidR="00866518" w14:paraId="4C0188AD" w14:textId="77777777" w:rsidTr="00184DBE">
        <w:trPr>
          <w:cantSplit/>
          <w:trHeight w:val="6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CAE" w14:textId="4205F51E" w:rsidR="00866518" w:rsidRPr="00184DBE" w:rsidRDefault="00BE3D0D">
            <w:pPr>
              <w:rPr>
                <w:rFonts w:cs="Arial"/>
                <w:szCs w:val="22"/>
                <w:u w:val="single"/>
              </w:rPr>
            </w:pPr>
            <w:r w:rsidRPr="00184DBE">
              <w:rPr>
                <w:rFonts w:cs="Arial"/>
                <w:szCs w:val="22"/>
                <w:u w:val="single"/>
              </w:rPr>
              <w:t>Name, Vorname: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C02" w14:textId="74E7096E" w:rsidR="00866518" w:rsidRPr="00184DBE" w:rsidRDefault="00BE3D0D">
            <w:pPr>
              <w:rPr>
                <w:rFonts w:cs="Arial"/>
                <w:szCs w:val="22"/>
                <w:u w:val="single"/>
              </w:rPr>
            </w:pPr>
            <w:r w:rsidRPr="00184DBE">
              <w:rPr>
                <w:rFonts w:cs="Arial"/>
                <w:szCs w:val="22"/>
                <w:u w:val="single"/>
              </w:rPr>
              <w:t>Geburtsdatum:</w:t>
            </w:r>
          </w:p>
        </w:tc>
      </w:tr>
      <w:tr w:rsidR="00866518" w14:paraId="7F261427" w14:textId="77777777" w:rsidTr="00593D66">
        <w:trPr>
          <w:cantSplit/>
          <w:trHeight w:val="208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5276A" w14:textId="31AF4482" w:rsidR="00BE3D0D" w:rsidRDefault="00BE3D0D">
            <w:pPr>
              <w:rPr>
                <w:rFonts w:cs="Arial"/>
                <w:szCs w:val="22"/>
              </w:rPr>
            </w:pPr>
          </w:p>
        </w:tc>
      </w:tr>
      <w:tr w:rsidR="00BE3D0D" w:rsidRPr="00866518" w14:paraId="6B8FEB6D" w14:textId="77777777" w:rsidTr="00E42060">
        <w:trPr>
          <w:cantSplit/>
          <w:trHeight w:val="12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E005BD" w14:textId="77777777" w:rsidR="00BE3D0D" w:rsidRPr="00BD1364" w:rsidRDefault="00BE3D0D">
            <w:pPr>
              <w:spacing w:before="120" w:after="120"/>
              <w:rPr>
                <w:rFonts w:cs="Arial"/>
                <w:b/>
                <w:szCs w:val="22"/>
              </w:rPr>
            </w:pPr>
            <w:r w:rsidRPr="00BD1364">
              <w:rPr>
                <w:rFonts w:cs="Arial"/>
                <w:b/>
                <w:szCs w:val="22"/>
              </w:rPr>
              <w:t>Schritt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D0AC6C" w14:textId="4DC3045E" w:rsidR="00BE3D0D" w:rsidRPr="00BD1364" w:rsidRDefault="00BE3D0D" w:rsidP="00BE3D0D">
            <w:pPr>
              <w:spacing w:before="120" w:after="120"/>
              <w:rPr>
                <w:rFonts w:cs="Arial"/>
                <w:b/>
                <w:szCs w:val="22"/>
              </w:rPr>
            </w:pPr>
            <w:r w:rsidRPr="00BD1364">
              <w:rPr>
                <w:rFonts w:cs="Arial"/>
                <w:b/>
                <w:szCs w:val="22"/>
              </w:rPr>
              <w:t xml:space="preserve">Erledigt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72715E" w14:textId="77777777" w:rsidR="007E4A84" w:rsidRPr="00BD1364" w:rsidRDefault="00BE3D0D" w:rsidP="0021535A">
            <w:pPr>
              <w:spacing w:before="120" w:after="120"/>
              <w:rPr>
                <w:rFonts w:cs="Arial"/>
                <w:b/>
                <w:szCs w:val="22"/>
              </w:rPr>
            </w:pPr>
            <w:r w:rsidRPr="00BD1364">
              <w:rPr>
                <w:rFonts w:cs="Arial"/>
                <w:b/>
                <w:szCs w:val="22"/>
              </w:rPr>
              <w:t>Datum</w:t>
            </w:r>
            <w:r w:rsidR="0021535A" w:rsidRPr="00BD1364">
              <w:rPr>
                <w:rFonts w:cs="Arial"/>
                <w:b/>
                <w:szCs w:val="22"/>
              </w:rPr>
              <w:t>,</w:t>
            </w:r>
          </w:p>
          <w:p w14:paraId="17492151" w14:textId="40B5BF23" w:rsidR="00BE3D0D" w:rsidRPr="00BD1364" w:rsidRDefault="00BE3D0D" w:rsidP="0021535A">
            <w:pPr>
              <w:spacing w:before="120" w:after="120"/>
              <w:rPr>
                <w:rFonts w:cs="Arial"/>
                <w:b/>
                <w:szCs w:val="22"/>
              </w:rPr>
            </w:pPr>
            <w:r w:rsidRPr="00BD1364">
              <w:rPr>
                <w:rFonts w:cs="Arial"/>
                <w:b/>
                <w:szCs w:val="22"/>
              </w:rPr>
              <w:t>Verantwortliche</w:t>
            </w:r>
            <w:r w:rsidR="004F7B25" w:rsidRPr="00BD1364">
              <w:rPr>
                <w:rFonts w:cs="Arial"/>
                <w:b/>
                <w:szCs w:val="22"/>
              </w:rPr>
              <w:t xml:space="preserve"> Person</w:t>
            </w:r>
          </w:p>
        </w:tc>
      </w:tr>
      <w:tr w:rsidR="00BE3D0D" w14:paraId="548836C8" w14:textId="77777777" w:rsidTr="00E42060">
        <w:trPr>
          <w:cantSplit/>
          <w:trHeight w:val="13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ADFC" w14:textId="69922C74" w:rsidR="00BE3D0D" w:rsidRPr="00EF7FD0" w:rsidRDefault="00BE3D0D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Patient*in anspruchsberechtigt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E62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59E9" w14:textId="38BDD062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2B811A4E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6928" w14:textId="655DEB1B" w:rsidR="00BE3D0D" w:rsidRPr="00EF7FD0" w:rsidRDefault="00264377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Patient*in angesprochen</w:t>
            </w:r>
            <w:r w:rsidR="00716D36" w:rsidRPr="00EF7FD0">
              <w:rPr>
                <w:rFonts w:cs="Arial"/>
                <w:sz w:val="18"/>
                <w:szCs w:val="22"/>
              </w:rPr>
              <w:t>/</w:t>
            </w:r>
            <w:r w:rsidR="00BE3D0D" w:rsidRPr="00EF7FD0">
              <w:rPr>
                <w:rFonts w:cs="Arial"/>
                <w:sz w:val="18"/>
                <w:szCs w:val="22"/>
              </w:rPr>
              <w:t>informiert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B6CE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67C" w14:textId="023F3ABB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0BEFC1C0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F236" w14:textId="2C87FEA6" w:rsidR="00BE3D0D" w:rsidRPr="00EF7FD0" w:rsidRDefault="00BE3D0D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Vereinbarung unterzeichnet</w:t>
            </w:r>
            <w:r w:rsidR="00CD1FAB" w:rsidRPr="00EF7FD0">
              <w:rPr>
                <w:rFonts w:cs="Arial"/>
                <w:sz w:val="18"/>
                <w:szCs w:val="22"/>
              </w:rPr>
              <w:t xml:space="preserve"> </w:t>
            </w:r>
            <w:r w:rsidR="00716D36" w:rsidRPr="00EF7FD0">
              <w:rPr>
                <w:rFonts w:cs="Arial"/>
                <w:sz w:val="18"/>
                <w:szCs w:val="22"/>
              </w:rPr>
              <w:t>(ggf</w:t>
            </w:r>
            <w:r w:rsidR="00915F76" w:rsidRPr="00EF7FD0">
              <w:rPr>
                <w:rFonts w:cs="Arial"/>
                <w:sz w:val="18"/>
                <w:szCs w:val="22"/>
              </w:rPr>
              <w:t>.</w:t>
            </w:r>
            <w:r w:rsidR="00716D36" w:rsidRPr="00EF7FD0">
              <w:rPr>
                <w:rFonts w:cs="Arial"/>
                <w:sz w:val="18"/>
                <w:szCs w:val="22"/>
              </w:rPr>
              <w:t xml:space="preserve"> zusätzlich Schweigepflichtsentbindung zur Rücksprache mit Arzt</w:t>
            </w:r>
            <w:r w:rsidR="00264377" w:rsidRPr="00EF7FD0">
              <w:rPr>
                <w:rFonts w:cs="Arial"/>
                <w:sz w:val="18"/>
                <w:szCs w:val="22"/>
              </w:rPr>
              <w:t>/Ärztin</w:t>
            </w:r>
            <w:r w:rsidR="00915F76" w:rsidRPr="00EF7FD0">
              <w:rPr>
                <w:rFonts w:cs="Arial"/>
                <w:sz w:val="18"/>
                <w:szCs w:val="22"/>
              </w:rPr>
              <w:t xml:space="preserve"> und/oder </w:t>
            </w:r>
            <w:r w:rsidR="009F0ABB" w:rsidRPr="00EF7FD0">
              <w:rPr>
                <w:rFonts w:cs="Arial"/>
                <w:sz w:val="18"/>
                <w:szCs w:val="22"/>
              </w:rPr>
              <w:t xml:space="preserve">Einwilligungserklärung über Abrechnung </w:t>
            </w:r>
            <w:r w:rsidR="00716D36" w:rsidRPr="00EF7FD0">
              <w:rPr>
                <w:rFonts w:cs="Arial"/>
                <w:sz w:val="18"/>
                <w:szCs w:val="22"/>
              </w:rPr>
              <w:t>bei PKV-Versicherten)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7549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D38" w14:textId="062AD49E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59BDB41B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A584" w14:textId="24D78F89" w:rsidR="00BE3D0D" w:rsidRPr="00EF7FD0" w:rsidRDefault="00BE3D0D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Termin für </w:t>
            </w:r>
            <w:r w:rsidRPr="00EF7FD0">
              <w:rPr>
                <w:rFonts w:cs="Arial"/>
                <w:b/>
                <w:sz w:val="18"/>
                <w:szCs w:val="22"/>
              </w:rPr>
              <w:t>Patientengespräch</w:t>
            </w:r>
            <w:r w:rsidRPr="00EF7FD0">
              <w:rPr>
                <w:rFonts w:cs="Arial"/>
                <w:sz w:val="18"/>
                <w:szCs w:val="22"/>
              </w:rPr>
              <w:t xml:space="preserve"> festgelegt</w:t>
            </w:r>
            <w:r w:rsidRPr="00EF7FD0">
              <w:rPr>
                <w:rFonts w:cs="Arial"/>
                <w:color w:val="008080"/>
                <w:sz w:val="18"/>
                <w:szCs w:val="22"/>
              </w:rPr>
              <w:t xml:space="preserve">: </w:t>
            </w:r>
            <w:r w:rsidRPr="00EF7FD0">
              <w:rPr>
                <w:rFonts w:cs="Arial"/>
                <w:color w:val="808080" w:themeColor="background1" w:themeShade="80"/>
                <w:sz w:val="18"/>
                <w:szCs w:val="22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9FB0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65D" w14:textId="7238ED33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085D69EA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419" w14:textId="1FA8FB67" w:rsidR="00BE3D0D" w:rsidRPr="00EF7FD0" w:rsidRDefault="00227A33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Patientengespräch vorbereitet (</w:t>
            </w:r>
            <w:r w:rsidR="00B85807" w:rsidRPr="00EF7FD0">
              <w:rPr>
                <w:rFonts w:cs="Arial"/>
                <w:sz w:val="18"/>
                <w:szCs w:val="22"/>
              </w:rPr>
              <w:t>ggf</w:t>
            </w:r>
            <w:r w:rsidRPr="00EF7FD0">
              <w:rPr>
                <w:rFonts w:cs="Arial"/>
                <w:sz w:val="18"/>
                <w:szCs w:val="22"/>
              </w:rPr>
              <w:t xml:space="preserve">. </w:t>
            </w:r>
            <w:r w:rsidR="0021535A" w:rsidRPr="00EF7FD0">
              <w:rPr>
                <w:rFonts w:cs="Arial"/>
                <w:sz w:val="18"/>
                <w:szCs w:val="22"/>
              </w:rPr>
              <w:t>Kund</w:t>
            </w:r>
            <w:r w:rsidR="00BE3D0D" w:rsidRPr="00EF7FD0">
              <w:rPr>
                <w:rFonts w:cs="Arial"/>
                <w:sz w:val="18"/>
                <w:szCs w:val="22"/>
              </w:rPr>
              <w:t>endatei</w:t>
            </w:r>
            <w:r w:rsidRPr="00EF7FD0">
              <w:rPr>
                <w:rFonts w:cs="Arial"/>
                <w:sz w:val="18"/>
                <w:szCs w:val="22"/>
              </w:rPr>
              <w:t xml:space="preserve"> gesichtet</w:t>
            </w:r>
            <w:r w:rsidR="007C0249" w:rsidRPr="00EF7FD0">
              <w:rPr>
                <w:rFonts w:cs="Arial"/>
                <w:sz w:val="18"/>
                <w:szCs w:val="22"/>
              </w:rPr>
              <w:t xml:space="preserve"> und/oder</w:t>
            </w:r>
            <w:r w:rsidR="00BE3D0D" w:rsidRPr="00EF7FD0">
              <w:rPr>
                <w:rFonts w:cs="Arial"/>
                <w:sz w:val="18"/>
                <w:szCs w:val="22"/>
              </w:rPr>
              <w:t xml:space="preserve"> neu an</w:t>
            </w:r>
            <w:r w:rsidR="00D154AC" w:rsidRPr="00EF7FD0">
              <w:rPr>
                <w:rFonts w:cs="Arial"/>
                <w:sz w:val="18"/>
                <w:szCs w:val="22"/>
              </w:rPr>
              <w:t>ge</w:t>
            </w:r>
            <w:r w:rsidR="00BE3D0D" w:rsidRPr="00EF7FD0">
              <w:rPr>
                <w:rFonts w:cs="Arial"/>
                <w:sz w:val="18"/>
                <w:szCs w:val="22"/>
              </w:rPr>
              <w:t>leg</w:t>
            </w:r>
            <w:r w:rsidR="00D154AC" w:rsidRPr="00EF7FD0">
              <w:rPr>
                <w:rFonts w:cs="Arial"/>
                <w:sz w:val="18"/>
                <w:szCs w:val="22"/>
              </w:rPr>
              <w:t>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06C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054" w14:textId="191D0816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432593F1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FDB" w14:textId="2C74EB52" w:rsidR="00BE3D0D" w:rsidRPr="00EF7FD0" w:rsidRDefault="00B85807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Daten </w:t>
            </w:r>
            <w:r w:rsidR="00BE3D0D" w:rsidRPr="00EF7FD0">
              <w:rPr>
                <w:rFonts w:cs="Arial"/>
                <w:sz w:val="18"/>
                <w:szCs w:val="22"/>
              </w:rPr>
              <w:t xml:space="preserve">im </w:t>
            </w:r>
            <w:r w:rsidR="00D154AC" w:rsidRPr="00EF7FD0">
              <w:rPr>
                <w:rFonts w:cs="Arial"/>
                <w:sz w:val="18"/>
                <w:szCs w:val="22"/>
              </w:rPr>
              <w:t>Patienteng</w:t>
            </w:r>
            <w:r w:rsidR="00BE3D0D" w:rsidRPr="00EF7FD0">
              <w:rPr>
                <w:rFonts w:cs="Arial"/>
                <w:sz w:val="18"/>
                <w:szCs w:val="22"/>
              </w:rPr>
              <w:t>espräch erfasst</w:t>
            </w:r>
            <w:r w:rsidR="00D154AC" w:rsidRPr="00EF7FD0">
              <w:rPr>
                <w:rFonts w:cs="Arial"/>
                <w:sz w:val="18"/>
                <w:szCs w:val="22"/>
              </w:rPr>
              <w:t xml:space="preserve"> (inkl. Erfassung der Medikation und sonstiger Daten </w:t>
            </w:r>
            <w:r w:rsidRPr="00EF7FD0">
              <w:rPr>
                <w:rFonts w:cs="Arial"/>
                <w:sz w:val="18"/>
                <w:szCs w:val="22"/>
              </w:rPr>
              <w:t>sowie</w:t>
            </w:r>
            <w:r w:rsidR="00D154AC" w:rsidRPr="00EF7FD0">
              <w:rPr>
                <w:rFonts w:cs="Arial"/>
                <w:sz w:val="18"/>
                <w:szCs w:val="22"/>
              </w:rPr>
              <w:t xml:space="preserve"> </w:t>
            </w:r>
            <w:r w:rsidRPr="00EF7FD0">
              <w:rPr>
                <w:rFonts w:cs="Arial"/>
                <w:sz w:val="18"/>
                <w:szCs w:val="22"/>
              </w:rPr>
              <w:t xml:space="preserve">möglicher </w:t>
            </w:r>
            <w:r w:rsidR="00CD1FAB" w:rsidRPr="00EF7FD0">
              <w:rPr>
                <w:rFonts w:cs="Arial"/>
                <w:sz w:val="18"/>
                <w:szCs w:val="22"/>
              </w:rPr>
              <w:t>Handhabungs</w:t>
            </w:r>
            <w:r w:rsidRPr="00EF7FD0">
              <w:rPr>
                <w:rFonts w:cs="Arial"/>
                <w:sz w:val="18"/>
                <w:szCs w:val="22"/>
              </w:rPr>
              <w:t>- und</w:t>
            </w:r>
            <w:r w:rsidR="00CD1FAB" w:rsidRPr="00EF7FD0">
              <w:rPr>
                <w:rFonts w:cs="Arial"/>
                <w:sz w:val="18"/>
                <w:szCs w:val="22"/>
              </w:rPr>
              <w:t xml:space="preserve"> Anwendungsprobleme</w:t>
            </w:r>
            <w:r w:rsidR="00D154AC" w:rsidRPr="00EF7FD0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C3F3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0B9" w14:textId="52FEC170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6052E0EF" w14:textId="77777777" w:rsidTr="00E42060">
        <w:trPr>
          <w:cantSplit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AB76" w14:textId="02D28FAF" w:rsidR="00BE3D0D" w:rsidRPr="00EF7FD0" w:rsidRDefault="00B85807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Ggf. </w:t>
            </w:r>
            <w:r w:rsidR="00D154AC" w:rsidRPr="00EF7FD0">
              <w:rPr>
                <w:rFonts w:cs="Arial"/>
                <w:sz w:val="18"/>
                <w:szCs w:val="22"/>
              </w:rPr>
              <w:t xml:space="preserve">Daten </w:t>
            </w:r>
            <w:r w:rsidR="00BE3D0D" w:rsidRPr="00EF7FD0">
              <w:rPr>
                <w:rFonts w:cs="Arial"/>
                <w:sz w:val="18"/>
                <w:szCs w:val="22"/>
              </w:rPr>
              <w:t xml:space="preserve">mit weiteren </w:t>
            </w:r>
            <w:r w:rsidR="00D154AC" w:rsidRPr="00EF7FD0">
              <w:rPr>
                <w:rFonts w:cs="Arial"/>
                <w:sz w:val="18"/>
                <w:szCs w:val="22"/>
              </w:rPr>
              <w:t>Q</w:t>
            </w:r>
            <w:r w:rsidR="00BE3D0D" w:rsidRPr="00EF7FD0">
              <w:rPr>
                <w:rFonts w:cs="Arial"/>
                <w:sz w:val="18"/>
                <w:szCs w:val="22"/>
              </w:rPr>
              <w:t>uellen abgeglichen</w:t>
            </w:r>
            <w:r w:rsidR="00D154AC" w:rsidRPr="00EF7FD0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D742" w14:textId="77777777" w:rsidR="00BE3D0D" w:rsidRDefault="00BE3D0D" w:rsidP="007E0084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CA2D" w14:textId="74EBF708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CD1FAB" w14:paraId="73178CF0" w14:textId="77777777" w:rsidTr="00E42060">
        <w:trPr>
          <w:cantSplit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034" w14:textId="5E7904F3" w:rsidR="00CD1FAB" w:rsidRPr="00EF7FD0" w:rsidDel="00716D36" w:rsidRDefault="00CD1FAB" w:rsidP="007E0084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Termin für </w:t>
            </w:r>
            <w:r w:rsidRPr="00EF7FD0">
              <w:rPr>
                <w:rFonts w:cs="Arial"/>
                <w:b/>
                <w:sz w:val="18"/>
                <w:szCs w:val="22"/>
              </w:rPr>
              <w:t>Abschlussgespräch</w:t>
            </w:r>
            <w:r w:rsidRPr="00EF7FD0">
              <w:rPr>
                <w:rFonts w:cs="Arial"/>
                <w:sz w:val="18"/>
                <w:szCs w:val="22"/>
              </w:rPr>
              <w:t xml:space="preserve"> festgelegt: </w:t>
            </w:r>
            <w:r w:rsidRPr="00EF7FD0">
              <w:rPr>
                <w:rFonts w:cs="Arial"/>
                <w:color w:val="808080" w:themeColor="background1" w:themeShade="80"/>
                <w:sz w:val="18"/>
                <w:szCs w:val="22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2C0" w14:textId="4E906E3E" w:rsidR="00CD1FAB" w:rsidRDefault="00BD1364" w:rsidP="007E0084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AA4" w14:textId="77777777" w:rsidR="00CD1FAB" w:rsidRDefault="00CD1FAB" w:rsidP="007E0084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</w:p>
        </w:tc>
      </w:tr>
      <w:tr w:rsidR="00BE3D0D" w14:paraId="33D382E2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5C89" w14:textId="05E2C3B1" w:rsidR="00BE3D0D" w:rsidRPr="00EF7FD0" w:rsidRDefault="00BE3D0D" w:rsidP="007E5AC8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AMTS Prüfung </w:t>
            </w:r>
            <w:r w:rsidR="00B85807" w:rsidRPr="00EF7FD0">
              <w:rPr>
                <w:rFonts w:cs="Arial"/>
                <w:sz w:val="18"/>
                <w:szCs w:val="22"/>
              </w:rPr>
              <w:t xml:space="preserve">durchgeführt und </w:t>
            </w:r>
            <w:r w:rsidR="00CD1FAB" w:rsidRPr="00EF7FD0">
              <w:rPr>
                <w:rFonts w:cs="Arial"/>
                <w:sz w:val="18"/>
                <w:szCs w:val="22"/>
              </w:rPr>
              <w:t>L</w:t>
            </w:r>
            <w:r w:rsidR="00B85807" w:rsidRPr="00EF7FD0">
              <w:rPr>
                <w:rFonts w:cs="Arial"/>
                <w:sz w:val="18"/>
                <w:szCs w:val="22"/>
              </w:rPr>
              <w:t>ösungsvorschläge erarbeitet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0C6B" w14:textId="77777777" w:rsidR="00BE3D0D" w:rsidRDefault="00BE3D0D" w:rsidP="007E5AC8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BFF8" w14:textId="200FA76F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640F4D74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ABE" w14:textId="3921EDBE" w:rsidR="00BE3D0D" w:rsidRPr="00EF7FD0" w:rsidRDefault="00BE3D0D" w:rsidP="007E5AC8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Ggf. Rücksprache mit </w:t>
            </w:r>
            <w:r w:rsidR="00915F76" w:rsidRPr="00EF7FD0">
              <w:rPr>
                <w:rFonts w:cs="Arial"/>
                <w:sz w:val="18"/>
                <w:szCs w:val="22"/>
              </w:rPr>
              <w:t>behandelndem</w:t>
            </w:r>
            <w:r w:rsidR="0021535A" w:rsidRPr="00EF7FD0">
              <w:rPr>
                <w:rFonts w:cs="Arial"/>
                <w:sz w:val="18"/>
                <w:szCs w:val="22"/>
              </w:rPr>
              <w:t>/r</w:t>
            </w:r>
            <w:r w:rsidR="00915F76" w:rsidRPr="00EF7FD0">
              <w:rPr>
                <w:rFonts w:cs="Arial"/>
                <w:sz w:val="18"/>
                <w:szCs w:val="22"/>
              </w:rPr>
              <w:t xml:space="preserve"> </w:t>
            </w:r>
            <w:r w:rsidRPr="00EF7FD0">
              <w:rPr>
                <w:rFonts w:cs="Arial"/>
                <w:sz w:val="18"/>
                <w:szCs w:val="22"/>
              </w:rPr>
              <w:t>Arzt/Ärztin erfolgt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92F6" w14:textId="77777777" w:rsidR="00BE3D0D" w:rsidRDefault="00BE3D0D" w:rsidP="007E5AC8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1E6" w14:textId="2F63C24B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CD1FAB" w14:paraId="16222CE9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1655" w14:textId="14D0DB42" w:rsidR="00CD1FAB" w:rsidRPr="00EF7FD0" w:rsidRDefault="00CD1FAB" w:rsidP="007E5AC8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Abschlussgespräch vorbereitet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DB7" w14:textId="227F7ABD" w:rsidR="00CD1FAB" w:rsidRDefault="00227A33" w:rsidP="007E5AC8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B038" w14:textId="77777777" w:rsidR="00CD1FAB" w:rsidRDefault="00CD1FAB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5DC60F27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FB53" w14:textId="5F01EB8F" w:rsidR="00BE3D0D" w:rsidRPr="00EF7FD0" w:rsidRDefault="00BE3D0D" w:rsidP="007E5AC8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Abschlussgespräch</w:t>
            </w:r>
            <w:r w:rsidR="00716D36" w:rsidRPr="00EF7FD0">
              <w:rPr>
                <w:rFonts w:cs="Arial"/>
                <w:sz w:val="18"/>
                <w:szCs w:val="22"/>
              </w:rPr>
              <w:t xml:space="preserve"> </w:t>
            </w:r>
            <w:r w:rsidR="00B85807" w:rsidRPr="00EF7FD0">
              <w:rPr>
                <w:rFonts w:cs="Arial"/>
                <w:sz w:val="18"/>
                <w:szCs w:val="22"/>
              </w:rPr>
              <w:t xml:space="preserve">durchgeführt </w:t>
            </w:r>
            <w:r w:rsidR="00227A33" w:rsidRPr="00EF7FD0">
              <w:rPr>
                <w:rFonts w:cs="Arial"/>
                <w:sz w:val="18"/>
                <w:szCs w:val="22"/>
              </w:rPr>
              <w:t>(</w:t>
            </w:r>
            <w:r w:rsidR="00716D36" w:rsidRPr="00EF7FD0">
              <w:rPr>
                <w:rFonts w:cs="Arial"/>
                <w:sz w:val="18"/>
                <w:szCs w:val="22"/>
              </w:rPr>
              <w:t>inkl. Beratungsgespräch</w:t>
            </w:r>
            <w:r w:rsidRPr="00EF7FD0">
              <w:rPr>
                <w:rFonts w:cs="Arial"/>
                <w:sz w:val="18"/>
                <w:szCs w:val="22"/>
              </w:rPr>
              <w:t xml:space="preserve"> zur oralen Antitumortherapie</w:t>
            </w:r>
            <w:r w:rsidR="00BC58C2" w:rsidRPr="00EF7FD0">
              <w:rPr>
                <w:rFonts w:cs="Arial"/>
                <w:sz w:val="18"/>
                <w:szCs w:val="22"/>
              </w:rPr>
              <w:t xml:space="preserve"> und Aushändigung/</w:t>
            </w:r>
            <w:r w:rsidR="00227A33" w:rsidRPr="00EF7FD0">
              <w:rPr>
                <w:rFonts w:cs="Arial"/>
                <w:sz w:val="18"/>
                <w:szCs w:val="22"/>
              </w:rPr>
              <w:t>Erläuterung des Medikationsplans und ggf. weiterer Materialien)</w:t>
            </w:r>
            <w:r w:rsidRPr="00EF7FD0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B81B" w14:textId="77777777" w:rsidR="00BE3D0D" w:rsidRDefault="00BE3D0D" w:rsidP="007E5AC8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CB5" w14:textId="19CC5AB6" w:rsidR="00BE3D0D" w:rsidRDefault="00BE3D0D">
            <w:pPr>
              <w:spacing w:before="60" w:after="60" w:line="360" w:lineRule="auto"/>
              <w:jc w:val="center"/>
              <w:rPr>
                <w:rFonts w:cs="Arial"/>
                <w:noProof/>
                <w:szCs w:val="22"/>
              </w:rPr>
            </w:pPr>
          </w:p>
        </w:tc>
      </w:tr>
      <w:tr w:rsidR="00BE3D0D" w14:paraId="146FBFC6" w14:textId="77777777" w:rsidTr="00DF5C68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1C9D" w14:textId="5A059EB4" w:rsidR="00BE3D0D" w:rsidRPr="00EF7FD0" w:rsidRDefault="00BE3D0D" w:rsidP="007E5AC8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Erhalt der </w:t>
            </w:r>
            <w:r w:rsidR="00915F76" w:rsidRPr="00EF7FD0">
              <w:rPr>
                <w:rFonts w:cs="Arial"/>
                <w:sz w:val="18"/>
                <w:szCs w:val="22"/>
              </w:rPr>
              <w:t>Teilleistung 1 quittiert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E93" w14:textId="77777777" w:rsidR="00BE3D0D" w:rsidRDefault="00BE3D0D" w:rsidP="007E5AC8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  <w:r w:rsidRPr="007427CF"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F15" w14:textId="127F3634" w:rsidR="00BE3D0D" w:rsidRDefault="00BE3D0D" w:rsidP="00F53A76">
            <w:pPr>
              <w:spacing w:before="60" w:after="60" w:line="360" w:lineRule="auto"/>
              <w:jc w:val="center"/>
              <w:rPr>
                <w:rFonts w:cs="Arial"/>
                <w:noProof/>
                <w:szCs w:val="22"/>
              </w:rPr>
            </w:pPr>
          </w:p>
        </w:tc>
      </w:tr>
      <w:tr w:rsidR="00BE3D0D" w14:paraId="6F52F552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1FB9" w14:textId="4A0515C2" w:rsidR="00BE3D0D" w:rsidRPr="00EF7FD0" w:rsidRDefault="00BE3D0D" w:rsidP="00CE751F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 xml:space="preserve">Ggf. Termin für </w:t>
            </w:r>
            <w:r w:rsidRPr="00EF7FD0">
              <w:rPr>
                <w:rFonts w:cs="Arial"/>
                <w:b/>
                <w:sz w:val="18"/>
                <w:szCs w:val="22"/>
              </w:rPr>
              <w:t>Folgegespräch</w:t>
            </w:r>
            <w:r w:rsidR="0044750C" w:rsidRPr="00EF7FD0">
              <w:rPr>
                <w:rFonts w:cs="Arial"/>
                <w:sz w:val="18"/>
                <w:szCs w:val="22"/>
              </w:rPr>
              <w:t xml:space="preserve"> in 2–</w:t>
            </w:r>
            <w:r w:rsidRPr="00EF7FD0">
              <w:rPr>
                <w:rFonts w:cs="Arial"/>
                <w:sz w:val="18"/>
                <w:szCs w:val="22"/>
              </w:rPr>
              <w:t xml:space="preserve">6 Monaten festgelegt: </w:t>
            </w:r>
            <w:r w:rsidR="007E4A84" w:rsidRPr="00EF7FD0">
              <w:rPr>
                <w:rFonts w:cs="Arial"/>
                <w:color w:val="808080" w:themeColor="background1" w:themeShade="80"/>
                <w:sz w:val="18"/>
                <w:szCs w:val="22"/>
              </w:rPr>
              <w:t>_____________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18A4" w14:textId="77777777" w:rsidR="00BE3D0D" w:rsidRDefault="00BE3D0D" w:rsidP="00CE751F">
            <w:pPr>
              <w:spacing w:before="120" w:after="100" w:afterAutospacing="1" w:line="360" w:lineRule="auto"/>
              <w:jc w:val="center"/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4DB" w14:textId="22F67A0D" w:rsidR="00BE3D0D" w:rsidRDefault="00BE3D0D">
            <w:pPr>
              <w:spacing w:before="60" w:after="60" w:line="360" w:lineRule="auto"/>
              <w:jc w:val="center"/>
              <w:rPr>
                <w:rFonts w:cs="Arial"/>
                <w:noProof/>
                <w:szCs w:val="22"/>
              </w:rPr>
            </w:pPr>
          </w:p>
        </w:tc>
      </w:tr>
      <w:tr w:rsidR="00BE3D0D" w14:paraId="642EF1C5" w14:textId="77777777" w:rsidTr="00E42060">
        <w:trPr>
          <w:cantSplit/>
          <w:trHeight w:val="4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3ABB" w14:textId="53D9B4AC" w:rsidR="00BE3D0D" w:rsidRPr="00EF7FD0" w:rsidRDefault="00BE3D0D" w:rsidP="00CE751F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Medikationsanalyse dokumentiert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2DB0" w14:textId="77777777" w:rsidR="00BE3D0D" w:rsidRDefault="00BE3D0D" w:rsidP="00CE751F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0029" w14:textId="0ACE9560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BE3D0D" w14:paraId="0C7CE232" w14:textId="77777777" w:rsidTr="00CE751F">
        <w:trPr>
          <w:cantSplit/>
          <w:trHeight w:val="55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FA57" w14:textId="1DBD532A" w:rsidR="00BE3D0D" w:rsidRPr="00EF7FD0" w:rsidRDefault="00BE3D0D" w:rsidP="00CE751F">
            <w:pPr>
              <w:spacing w:before="120" w:after="100" w:afterAutospacing="1" w:line="360" w:lineRule="auto"/>
              <w:rPr>
                <w:rFonts w:cs="Arial"/>
                <w:sz w:val="18"/>
                <w:szCs w:val="22"/>
              </w:rPr>
            </w:pPr>
            <w:r w:rsidRPr="00EF7FD0">
              <w:rPr>
                <w:rFonts w:cs="Arial"/>
                <w:sz w:val="18"/>
                <w:szCs w:val="22"/>
              </w:rPr>
              <w:t>Medikationsanalyse abgerechnet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0E7C" w14:textId="77777777" w:rsidR="00BE3D0D" w:rsidRDefault="00BE3D0D" w:rsidP="00CE751F">
            <w:pPr>
              <w:spacing w:before="120" w:after="100" w:afterAutospacing="1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66" w14:textId="76DB8519" w:rsidR="00BE3D0D" w:rsidRDefault="00BE3D0D">
            <w:pPr>
              <w:spacing w:before="60" w:after="60" w:line="360" w:lineRule="auto"/>
              <w:jc w:val="center"/>
              <w:rPr>
                <w:rFonts w:cs="Arial"/>
                <w:szCs w:val="22"/>
              </w:rPr>
            </w:pPr>
          </w:p>
        </w:tc>
      </w:tr>
    </w:tbl>
    <w:p w14:paraId="24DA32D8" w14:textId="22B50533" w:rsidR="00F73284" w:rsidRDefault="00F73284" w:rsidP="00B62C13">
      <w:pPr>
        <w:pStyle w:val="Listenabsatz"/>
        <w:numPr>
          <w:ilvl w:val="0"/>
          <w:numId w:val="3"/>
        </w:numPr>
        <w:ind w:left="567" w:hanging="567"/>
        <w:jc w:val="both"/>
        <w:rPr>
          <w:rStyle w:val="ABDATitel"/>
          <w:color w:val="auto"/>
          <w:szCs w:val="32"/>
        </w:rPr>
      </w:pPr>
      <w:r>
        <w:rPr>
          <w:rStyle w:val="ABDATitel"/>
          <w:color w:val="auto"/>
          <w:szCs w:val="32"/>
        </w:rPr>
        <w:lastRenderedPageBreak/>
        <w:t>Gesprächsleitfaden für die Datenerfassung</w:t>
      </w:r>
    </w:p>
    <w:p w14:paraId="01CCC802" w14:textId="23CBD716" w:rsidR="00F73284" w:rsidRPr="00F73284" w:rsidRDefault="00F73284" w:rsidP="00F73284">
      <w:pPr>
        <w:jc w:val="both"/>
        <w:rPr>
          <w:rFonts w:cs="Arial"/>
          <w:szCs w:val="20"/>
        </w:rPr>
      </w:pPr>
      <w:r w:rsidRPr="00F73284">
        <w:rPr>
          <w:rFonts w:cs="Arial"/>
          <w:szCs w:val="20"/>
        </w:rPr>
        <w:t>Alle benötigten Informationen, die sich nicht allein aus der Durchsicht der Medikamente ergeben, müssen im Gespräch mit dem</w:t>
      </w:r>
      <w:r w:rsidR="00EC2C8C">
        <w:rPr>
          <w:rFonts w:cs="Arial"/>
          <w:szCs w:val="20"/>
        </w:rPr>
        <w:t>/der Patient*in</w:t>
      </w:r>
      <w:r w:rsidRPr="00F73284">
        <w:rPr>
          <w:rFonts w:cs="Arial"/>
          <w:szCs w:val="20"/>
        </w:rPr>
        <w:t xml:space="preserve"> ermittelt werden. Der</w:t>
      </w:r>
      <w:r w:rsidR="00EC2C8C">
        <w:rPr>
          <w:rFonts w:cs="Arial"/>
          <w:szCs w:val="20"/>
        </w:rPr>
        <w:t>/die Patient*in</w:t>
      </w:r>
      <w:r w:rsidRPr="00F73284">
        <w:rPr>
          <w:rFonts w:cs="Arial"/>
          <w:szCs w:val="20"/>
        </w:rPr>
        <w:t xml:space="preserve"> ist für Sie die wichtigste Informationsquelle, da er/sie allein entscheidet, ob, wie und wann er/sie ein Arzneimittel anwendet.</w:t>
      </w:r>
      <w:r>
        <w:rPr>
          <w:rFonts w:cs="Arial"/>
          <w:szCs w:val="20"/>
        </w:rPr>
        <w:t xml:space="preserve"> </w:t>
      </w:r>
      <w:r w:rsidRPr="00F73284">
        <w:rPr>
          <w:rFonts w:cs="Arial"/>
          <w:szCs w:val="20"/>
        </w:rPr>
        <w:t xml:space="preserve">Mit den folgenden beispielhaften Fragen erfassen Sie die wichtigsten Informationen zur Bearbeitung des Falls. </w:t>
      </w:r>
      <w:r w:rsidRPr="00F73284">
        <w:rPr>
          <w:rFonts w:cs="Arial"/>
          <w:szCs w:val="20"/>
        </w:rPr>
        <w:softHyphen/>
      </w:r>
    </w:p>
    <w:p w14:paraId="2821B1B8" w14:textId="77777777" w:rsidR="00F73284" w:rsidRPr="00B752A1" w:rsidRDefault="00F73284" w:rsidP="00F73284">
      <w:pPr>
        <w:rPr>
          <w:rFonts w:cs="Arial"/>
          <w:sz w:val="1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6"/>
        <w:gridCol w:w="8298"/>
      </w:tblGrid>
      <w:tr w:rsidR="00F73284" w:rsidRPr="00E610FE" w14:paraId="236866AB" w14:textId="77777777" w:rsidTr="00C07B3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ABB424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2AA0D1" w14:textId="77777777" w:rsidR="00F73284" w:rsidRPr="00E610FE" w:rsidRDefault="00F73284" w:rsidP="00C07B37">
            <w:pPr>
              <w:contextualSpacing/>
              <w:rPr>
                <w:rFonts w:cs="Arial"/>
                <w:b/>
                <w:noProof/>
                <w:sz w:val="20"/>
                <w:szCs w:val="20"/>
              </w:rPr>
            </w:pPr>
            <w:r w:rsidRPr="00E610FE">
              <w:rPr>
                <w:rFonts w:cs="Arial"/>
                <w:b/>
                <w:noProof/>
                <w:sz w:val="20"/>
                <w:szCs w:val="20"/>
              </w:rPr>
              <w:t>Welche Arzneimittel wenden Sie aktuell an?</w:t>
            </w:r>
          </w:p>
        </w:tc>
      </w:tr>
      <w:tr w:rsidR="00F73284" w:rsidRPr="00E610FE" w14:paraId="22A23C84" w14:textId="77777777" w:rsidTr="00C07B37">
        <w:tc>
          <w:tcPr>
            <w:tcW w:w="9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172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(Ermöglicht die Zuordnung der Arzneimittel zu Dauer-, Akut- bzw. Bedarfsmedikation)</w:t>
            </w:r>
          </w:p>
        </w:tc>
      </w:tr>
      <w:tr w:rsidR="00F73284" w:rsidRPr="00E610FE" w14:paraId="072DDCE0" w14:textId="77777777" w:rsidTr="00C07B37"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84F39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40B30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6FFA0C1C" w14:textId="77777777" w:rsidTr="00C07B3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7F25D7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DB5FE0" w14:textId="182D2864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noProof/>
                <w:sz w:val="20"/>
                <w:szCs w:val="20"/>
              </w:rPr>
              <w:t>Welche</w:t>
            </w:r>
            <w:r w:rsidRPr="00E610FE">
              <w:rPr>
                <w:rFonts w:cs="Arial"/>
                <w:b/>
                <w:sz w:val="20"/>
                <w:szCs w:val="20"/>
              </w:rPr>
              <w:t xml:space="preserve"> Arzneimittel wurden verordnet und welche im Rahmen der Selbstmedikation erworben? </w:t>
            </w:r>
            <w:r w:rsidR="002E7F67" w:rsidRPr="00E610FE">
              <w:rPr>
                <w:rFonts w:cs="Arial"/>
                <w:b/>
                <w:sz w:val="20"/>
                <w:szCs w:val="20"/>
              </w:rPr>
              <w:t>Nehmen Sie Nahrungsergänzungsmittel ein?</w:t>
            </w:r>
          </w:p>
        </w:tc>
      </w:tr>
      <w:tr w:rsidR="00F73284" w:rsidRPr="00E610FE" w14:paraId="73BCFB3F" w14:textId="77777777" w:rsidTr="00C07B37">
        <w:tc>
          <w:tcPr>
            <w:tcW w:w="9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233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Differenzierung von Selbstmedikation und ärztlicher Empfehlung)</w:t>
            </w:r>
          </w:p>
        </w:tc>
      </w:tr>
      <w:tr w:rsidR="00F73284" w:rsidRPr="00E610FE" w14:paraId="5B05E846" w14:textId="77777777" w:rsidTr="00C07B37"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F8F3B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A146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2923C2DF" w14:textId="77777777" w:rsidTr="00C07B37">
        <w:tc>
          <w:tcPr>
            <w:tcW w:w="777" w:type="dxa"/>
            <w:tcBorders>
              <w:bottom w:val="nil"/>
              <w:right w:val="nil"/>
            </w:tcBorders>
          </w:tcPr>
          <w:p w14:paraId="0CACAA5D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57105899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Wofür oder wogegen wenden Sie die Arzneimittel an?</w:t>
            </w:r>
          </w:p>
        </w:tc>
      </w:tr>
      <w:tr w:rsidR="00F73284" w:rsidRPr="00E610FE" w14:paraId="45739BA4" w14:textId="77777777" w:rsidTr="00C07B37">
        <w:tc>
          <w:tcPr>
            <w:tcW w:w="9341" w:type="dxa"/>
            <w:gridSpan w:val="2"/>
            <w:tcBorders>
              <w:top w:val="nil"/>
            </w:tcBorders>
          </w:tcPr>
          <w:p w14:paraId="5BF79DF5" w14:textId="68773E65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Erfassung des Anwendungsgrunds, soweit dem</w:t>
            </w:r>
            <w:r w:rsidR="00DA2DCD" w:rsidRPr="00E610FE">
              <w:rPr>
                <w:rFonts w:cs="Arial"/>
                <w:sz w:val="20"/>
                <w:szCs w:val="20"/>
              </w:rPr>
              <w:t xml:space="preserve">/der Patient*in </w:t>
            </w:r>
            <w:r w:rsidRPr="00E610FE">
              <w:rPr>
                <w:rFonts w:cs="Arial"/>
                <w:sz w:val="20"/>
                <w:szCs w:val="20"/>
              </w:rPr>
              <w:t xml:space="preserve">bekannt) </w:t>
            </w:r>
          </w:p>
        </w:tc>
      </w:tr>
      <w:tr w:rsidR="00F73284" w:rsidRPr="00E610FE" w14:paraId="3DCF81C3" w14:textId="77777777" w:rsidTr="00C07B37"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14:paraId="7F26C209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single" w:sz="4" w:space="0" w:color="auto"/>
              <w:right w:val="nil"/>
            </w:tcBorders>
          </w:tcPr>
          <w:p w14:paraId="0CEEBCD9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7B92E23F" w14:textId="77777777" w:rsidTr="00C07B37">
        <w:tc>
          <w:tcPr>
            <w:tcW w:w="777" w:type="dxa"/>
            <w:tcBorders>
              <w:bottom w:val="nil"/>
              <w:right w:val="nil"/>
            </w:tcBorders>
          </w:tcPr>
          <w:p w14:paraId="5CB1E0C4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2F08B19F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Wie wenden Sie die Arzneimittel an?</w:t>
            </w:r>
          </w:p>
        </w:tc>
      </w:tr>
      <w:tr w:rsidR="00F73284" w:rsidRPr="00E610FE" w14:paraId="5AC09365" w14:textId="77777777" w:rsidTr="00C07B37">
        <w:tc>
          <w:tcPr>
            <w:tcW w:w="9341" w:type="dxa"/>
            <w:gridSpan w:val="2"/>
            <w:tcBorders>
              <w:top w:val="nil"/>
            </w:tcBorders>
          </w:tcPr>
          <w:p w14:paraId="4CFE81A6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(Ermöglicht die Erfassung von Dosierung, Einnahmeregime (morgens/mittags/abends; vor dem Essen/nach dem Essen und ggf. der Anwendungsart)</w:t>
            </w:r>
          </w:p>
        </w:tc>
      </w:tr>
      <w:tr w:rsidR="00F73284" w:rsidRPr="00E610FE" w14:paraId="3C9C6D2F" w14:textId="77777777" w:rsidTr="00C07B37"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14:paraId="28E37E95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single" w:sz="4" w:space="0" w:color="auto"/>
              <w:right w:val="nil"/>
            </w:tcBorders>
          </w:tcPr>
          <w:p w14:paraId="3A7BDB64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7B9B5322" w14:textId="77777777" w:rsidTr="00C07B37">
        <w:tc>
          <w:tcPr>
            <w:tcW w:w="777" w:type="dxa"/>
            <w:tcBorders>
              <w:bottom w:val="nil"/>
              <w:right w:val="nil"/>
            </w:tcBorders>
          </w:tcPr>
          <w:p w14:paraId="58158674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4CD3FCF0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Haben Sie Beschwerden/Probleme, die Sie mit der Anwendung Ihrer Arzneimittel in Zusammenhang bringen?</w:t>
            </w:r>
          </w:p>
        </w:tc>
      </w:tr>
      <w:tr w:rsidR="00F73284" w:rsidRPr="00E610FE" w14:paraId="456928F4" w14:textId="77777777" w:rsidTr="00C07B37">
        <w:tc>
          <w:tcPr>
            <w:tcW w:w="9341" w:type="dxa"/>
            <w:gridSpan w:val="2"/>
            <w:tcBorders>
              <w:top w:val="nil"/>
            </w:tcBorders>
          </w:tcPr>
          <w:p w14:paraId="10D1384A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Identifizierung von Hinweisen auf Nebenwirkungen)</w:t>
            </w:r>
          </w:p>
        </w:tc>
      </w:tr>
      <w:tr w:rsidR="00F73284" w:rsidRPr="00E610FE" w14:paraId="18225951" w14:textId="77777777" w:rsidTr="00C07B37"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14:paraId="6E54E9B6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single" w:sz="4" w:space="0" w:color="auto"/>
              <w:right w:val="nil"/>
            </w:tcBorders>
          </w:tcPr>
          <w:p w14:paraId="4A96D97C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5B3C8119" w14:textId="77777777" w:rsidTr="00C07B37">
        <w:tc>
          <w:tcPr>
            <w:tcW w:w="777" w:type="dxa"/>
            <w:tcBorders>
              <w:bottom w:val="nil"/>
              <w:right w:val="nil"/>
            </w:tcBorders>
          </w:tcPr>
          <w:p w14:paraId="78C94825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5CE1BDD5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Wo lagern Sie die Arzneimittel?</w:t>
            </w:r>
          </w:p>
        </w:tc>
      </w:tr>
      <w:tr w:rsidR="00F73284" w:rsidRPr="00E610FE" w14:paraId="76BEAB49" w14:textId="77777777" w:rsidTr="00C07B37">
        <w:tc>
          <w:tcPr>
            <w:tcW w:w="9341" w:type="dxa"/>
            <w:gridSpan w:val="2"/>
            <w:tcBorders>
              <w:top w:val="nil"/>
            </w:tcBorders>
          </w:tcPr>
          <w:p w14:paraId="3B318B6D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Identifizierung von Lagerfehlern)</w:t>
            </w:r>
          </w:p>
        </w:tc>
      </w:tr>
      <w:tr w:rsidR="00F73284" w:rsidRPr="00E610FE" w14:paraId="1BF8FB46" w14:textId="77777777" w:rsidTr="00131399"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14:paraId="0BBE15CB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single" w:sz="4" w:space="0" w:color="auto"/>
              <w:right w:val="nil"/>
            </w:tcBorders>
          </w:tcPr>
          <w:p w14:paraId="1656D368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60F58AB2" w14:textId="77777777" w:rsidTr="00131399">
        <w:trPr>
          <w:trHeight w:val="40"/>
        </w:trPr>
        <w:tc>
          <w:tcPr>
            <w:tcW w:w="777" w:type="dxa"/>
            <w:tcBorders>
              <w:bottom w:val="nil"/>
              <w:right w:val="nil"/>
            </w:tcBorders>
          </w:tcPr>
          <w:p w14:paraId="39CC72A3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7356B89E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Jeder vergisst einmal etwas. Wie häufig ist es Ihnen im letzten Monat passiert, dass Sie vergessen haben, Ihre Medikamente einzunehmen?</w:t>
            </w:r>
          </w:p>
        </w:tc>
      </w:tr>
      <w:tr w:rsidR="00F73284" w:rsidRPr="00E610FE" w14:paraId="34DA253A" w14:textId="77777777" w:rsidTr="00131399">
        <w:tc>
          <w:tcPr>
            <w:tcW w:w="9341" w:type="dxa"/>
            <w:gridSpan w:val="2"/>
            <w:tcBorders>
              <w:top w:val="nil"/>
            </w:tcBorders>
          </w:tcPr>
          <w:p w14:paraId="46D6ADE6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Abschätzung der Therapietreue)</w:t>
            </w:r>
          </w:p>
        </w:tc>
      </w:tr>
      <w:tr w:rsidR="00F73284" w:rsidRPr="00E610FE" w14:paraId="193C5996" w14:textId="77777777" w:rsidTr="00C07B37"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</w:tcPr>
          <w:p w14:paraId="2FD2DF4A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single" w:sz="4" w:space="0" w:color="auto"/>
              <w:right w:val="nil"/>
            </w:tcBorders>
          </w:tcPr>
          <w:p w14:paraId="47CCDCB8" w14:textId="77777777" w:rsidR="00F73284" w:rsidRPr="00E610FE" w:rsidRDefault="00F73284" w:rsidP="00C07B3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73284" w:rsidRPr="00E610FE" w14:paraId="6D747173" w14:textId="77777777" w:rsidTr="00C07B37">
        <w:tc>
          <w:tcPr>
            <w:tcW w:w="777" w:type="dxa"/>
            <w:tcBorders>
              <w:bottom w:val="nil"/>
              <w:right w:val="nil"/>
            </w:tcBorders>
          </w:tcPr>
          <w:p w14:paraId="3B4581B2" w14:textId="77777777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64" w:type="dxa"/>
            <w:tcBorders>
              <w:left w:val="nil"/>
              <w:bottom w:val="nil"/>
            </w:tcBorders>
          </w:tcPr>
          <w:p w14:paraId="748D57F6" w14:textId="0FBCB378" w:rsidR="00F73284" w:rsidRPr="00E610FE" w:rsidRDefault="00B64D57" w:rsidP="00B64D5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Welche</w:t>
            </w:r>
            <w:r w:rsidR="00F73284" w:rsidRPr="00E610FE">
              <w:rPr>
                <w:rFonts w:cs="Arial"/>
                <w:b/>
                <w:sz w:val="20"/>
                <w:szCs w:val="20"/>
              </w:rPr>
              <w:t xml:space="preserve"> Erwartungen haben Sie an die Medikationsberatung? </w:t>
            </w:r>
            <w:r w:rsidRPr="00E610FE">
              <w:rPr>
                <w:rFonts w:cs="Arial"/>
                <w:b/>
                <w:sz w:val="20"/>
                <w:szCs w:val="20"/>
              </w:rPr>
              <w:t>Welche</w:t>
            </w:r>
            <w:r w:rsidR="00F73284" w:rsidRPr="00E610FE">
              <w:rPr>
                <w:rFonts w:cs="Arial"/>
                <w:b/>
                <w:sz w:val="20"/>
                <w:szCs w:val="20"/>
              </w:rPr>
              <w:t xml:space="preserve"> Probleme stehen für Sie gesundheitlich oder mit Ihren Arzneimitteln im Vordergrund? </w:t>
            </w:r>
          </w:p>
        </w:tc>
      </w:tr>
      <w:tr w:rsidR="00F73284" w:rsidRPr="00E610FE" w14:paraId="2617B5F8" w14:textId="77777777" w:rsidTr="00C07B37">
        <w:tc>
          <w:tcPr>
            <w:tcW w:w="9341" w:type="dxa"/>
            <w:gridSpan w:val="2"/>
            <w:tcBorders>
              <w:top w:val="nil"/>
            </w:tcBorders>
          </w:tcPr>
          <w:p w14:paraId="27313700" w14:textId="60742BCD" w:rsidR="00F73284" w:rsidRPr="00E610FE" w:rsidRDefault="00F73284" w:rsidP="00B64D57">
            <w:pPr>
              <w:contextualSpacing/>
              <w:rPr>
                <w:rFonts w:cs="Arial"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Abschätzung</w:t>
            </w:r>
            <w:r w:rsidR="00B64D57" w:rsidRPr="00E610FE">
              <w:rPr>
                <w:rFonts w:cs="Arial"/>
                <w:sz w:val="20"/>
                <w:szCs w:val="20"/>
              </w:rPr>
              <w:t>, welche</w:t>
            </w:r>
            <w:r w:rsidRPr="00E610FE">
              <w:rPr>
                <w:rFonts w:cs="Arial"/>
                <w:sz w:val="20"/>
                <w:szCs w:val="20"/>
              </w:rPr>
              <w:t xml:space="preserve"> gesundheitliche</w:t>
            </w:r>
            <w:r w:rsidR="00B64D57" w:rsidRPr="00E610FE">
              <w:rPr>
                <w:rFonts w:cs="Arial"/>
                <w:sz w:val="20"/>
                <w:szCs w:val="20"/>
              </w:rPr>
              <w:t>n</w:t>
            </w:r>
            <w:r w:rsidRPr="00E610FE">
              <w:rPr>
                <w:rFonts w:cs="Arial"/>
                <w:sz w:val="20"/>
                <w:szCs w:val="20"/>
              </w:rPr>
              <w:t xml:space="preserve"> Beschwerden oder Probleme mit der Therapie im Vordergrund stehen)</w:t>
            </w:r>
          </w:p>
        </w:tc>
      </w:tr>
    </w:tbl>
    <w:p w14:paraId="76ACC30E" w14:textId="290E6657" w:rsidR="00F73284" w:rsidRPr="00E610FE" w:rsidRDefault="002E4F52" w:rsidP="00F73284">
      <w:pPr>
        <w:keepNext/>
        <w:keepLines/>
        <w:numPr>
          <w:ilvl w:val="3"/>
          <w:numId w:val="0"/>
        </w:numPr>
        <w:overflowPunct w:val="0"/>
        <w:autoSpaceDE w:val="0"/>
        <w:autoSpaceDN w:val="0"/>
        <w:adjustRightInd w:val="0"/>
        <w:spacing w:before="40" w:after="60"/>
        <w:ind w:left="709" w:hanging="709"/>
        <w:jc w:val="both"/>
        <w:textAlignment w:val="baseline"/>
        <w:outlineLvl w:val="3"/>
        <w:rPr>
          <w:b/>
          <w:i/>
          <w:sz w:val="20"/>
        </w:rPr>
      </w:pPr>
      <w:r w:rsidRPr="00E610FE">
        <w:rPr>
          <w:b/>
          <w:i/>
          <w:sz w:val="20"/>
        </w:rPr>
        <w:t>Relevante</w:t>
      </w:r>
      <w:r w:rsidR="006226B4" w:rsidRPr="00E610FE">
        <w:rPr>
          <w:b/>
          <w:i/>
          <w:sz w:val="20"/>
        </w:rPr>
        <w:t xml:space="preserve"> Fragen zur</w:t>
      </w:r>
      <w:r w:rsidR="005D3AE8" w:rsidRPr="00E610FE">
        <w:rPr>
          <w:b/>
          <w:i/>
          <w:sz w:val="20"/>
        </w:rPr>
        <w:t xml:space="preserve"> </w:t>
      </w:r>
      <w:r w:rsidR="00F73284" w:rsidRPr="00E610FE">
        <w:rPr>
          <w:b/>
          <w:i/>
          <w:sz w:val="20"/>
        </w:rPr>
        <w:t>oral</w:t>
      </w:r>
      <w:r w:rsidR="005D3AE8" w:rsidRPr="00E610FE">
        <w:rPr>
          <w:b/>
          <w:i/>
          <w:sz w:val="20"/>
        </w:rPr>
        <w:t>e</w:t>
      </w:r>
      <w:r w:rsidR="006226B4" w:rsidRPr="00E610FE">
        <w:rPr>
          <w:b/>
          <w:i/>
          <w:sz w:val="20"/>
        </w:rPr>
        <w:t>n</w:t>
      </w:r>
      <w:r w:rsidR="005D3AE8" w:rsidRPr="00E610FE">
        <w:rPr>
          <w:b/>
          <w:i/>
          <w:sz w:val="20"/>
        </w:rPr>
        <w:t xml:space="preserve"> </w:t>
      </w:r>
      <w:r w:rsidR="00F73284" w:rsidRPr="00E610FE">
        <w:rPr>
          <w:b/>
          <w:i/>
          <w:sz w:val="20"/>
        </w:rPr>
        <w:t>Antitumortherapie</w:t>
      </w:r>
      <w:r w:rsidR="00EE2823" w:rsidRPr="00E610FE">
        <w:rPr>
          <w:b/>
          <w:i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73284" w:rsidRPr="00E610FE" w14:paraId="4C8EA07C" w14:textId="77777777" w:rsidTr="00065FA3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9BA" w14:textId="2091F3EE" w:rsidR="00F73284" w:rsidRPr="00E610FE" w:rsidRDefault="00F73284" w:rsidP="00C07B37">
            <w:pPr>
              <w:pStyle w:val="Listenabsatz"/>
              <w:numPr>
                <w:ilvl w:val="0"/>
                <w:numId w:val="24"/>
              </w:numPr>
              <w:ind w:left="731" w:hanging="357"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Haben Sie in der Vergangenheit bereits andere Medikamente zur Krebsbehandlung eingenommen oder als Infusion/Injektion erhalten?</w:t>
            </w:r>
          </w:p>
          <w:p w14:paraId="7F26173D" w14:textId="77777777" w:rsidR="006226B4" w:rsidRPr="00E610FE" w:rsidRDefault="00F73284" w:rsidP="006226B4">
            <w:pPr>
              <w:pStyle w:val="Listenabsatz"/>
              <w:numPr>
                <w:ilvl w:val="0"/>
                <w:numId w:val="24"/>
              </w:numPr>
              <w:ind w:left="731" w:hanging="357"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Haben Sie bereits mit der aktuell verordneten Krebstherapie begonnen? Wenn ja, wie lange nehmen Sie diese Medikamente bereits ein? Bestehen bereits Nebenwirkungen durch die Medikamente?</w:t>
            </w:r>
            <w:r w:rsidR="006226B4" w:rsidRPr="00E610F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5504855" w14:textId="42446846" w:rsidR="00F73284" w:rsidRPr="00E610FE" w:rsidRDefault="006226B4" w:rsidP="00BC7816">
            <w:pPr>
              <w:pStyle w:val="Listenabsatz"/>
              <w:numPr>
                <w:ilvl w:val="0"/>
                <w:numId w:val="24"/>
              </w:numPr>
              <w:ind w:left="731" w:hanging="357"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 xml:space="preserve">Was wurde Ihnen </w:t>
            </w:r>
            <w:r w:rsidR="00B64D57" w:rsidRPr="00E610FE">
              <w:rPr>
                <w:rFonts w:cs="Arial"/>
                <w:b/>
                <w:sz w:val="20"/>
                <w:szCs w:val="20"/>
              </w:rPr>
              <w:t xml:space="preserve">bereits </w:t>
            </w:r>
            <w:r w:rsidRPr="00E610FE">
              <w:rPr>
                <w:rFonts w:cs="Arial"/>
                <w:b/>
                <w:sz w:val="20"/>
                <w:szCs w:val="20"/>
              </w:rPr>
              <w:t>zu den Medikamenten, die Sie aufgrund der Krebserkrankung einnehmen sollen, erklärt?</w:t>
            </w:r>
          </w:p>
          <w:p w14:paraId="53F3D712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 Erfassung von für die orale Antitumortherapie relevanten Daten, sofern vorhanden, aktuell und relevant)</w:t>
            </w:r>
          </w:p>
        </w:tc>
      </w:tr>
      <w:tr w:rsidR="00F73284" w:rsidRPr="00E610FE" w14:paraId="68798717" w14:textId="77777777" w:rsidTr="00065FA3"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F91D0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F73284" w:rsidRPr="00E610FE" w14:paraId="13B02283" w14:textId="77777777" w:rsidTr="00BC59F9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5D8" w14:textId="433CECD2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ind w:left="731" w:hanging="357"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Bestehen Beschwerden, die die Einnahme beeinträchtigen könnten (z.</w:t>
            </w:r>
            <w:r w:rsidR="004A70A6" w:rsidRPr="00E610FE">
              <w:rPr>
                <w:rFonts w:cs="Arial"/>
                <w:b/>
                <w:sz w:val="20"/>
                <w:szCs w:val="20"/>
              </w:rPr>
              <w:t> </w:t>
            </w:r>
            <w:r w:rsidRPr="00E610FE">
              <w:rPr>
                <w:rFonts w:cs="Arial"/>
                <w:b/>
                <w:sz w:val="20"/>
                <w:szCs w:val="20"/>
              </w:rPr>
              <w:t>B. Schluckbeschwerden oder Übelkeit und Erbrechen)?</w:t>
            </w:r>
          </w:p>
          <w:p w14:paraId="58F595F1" w14:textId="2DE5203B" w:rsidR="00F73284" w:rsidRPr="00E610FE" w:rsidRDefault="00F73284" w:rsidP="00C07B37">
            <w:pPr>
              <w:pStyle w:val="Listenabsatz"/>
              <w:numPr>
                <w:ilvl w:val="0"/>
                <w:numId w:val="21"/>
              </w:numPr>
              <w:ind w:left="734"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b/>
                <w:sz w:val="20"/>
                <w:szCs w:val="20"/>
              </w:rPr>
              <w:t>Nehmen Sie Ihre Medikamente selbstständig ein? Können Sie die Medikamenten</w:t>
            </w:r>
            <w:r w:rsidR="004A70A6" w:rsidRPr="00E610FE">
              <w:rPr>
                <w:rFonts w:cs="Arial"/>
                <w:b/>
                <w:sz w:val="20"/>
                <w:szCs w:val="20"/>
              </w:rPr>
              <w:t>-  packungen öffnen/</w:t>
            </w:r>
            <w:r w:rsidRPr="00E610FE">
              <w:rPr>
                <w:rFonts w:cs="Arial"/>
                <w:b/>
                <w:sz w:val="20"/>
                <w:szCs w:val="20"/>
              </w:rPr>
              <w:t>die Tabletten</w:t>
            </w:r>
            <w:r w:rsidR="00B64D57" w:rsidRPr="00E610FE">
              <w:rPr>
                <w:rFonts w:cs="Arial"/>
                <w:b/>
                <w:sz w:val="20"/>
                <w:szCs w:val="20"/>
              </w:rPr>
              <w:t>/Kapseln</w:t>
            </w:r>
            <w:r w:rsidRPr="00E610FE">
              <w:rPr>
                <w:rFonts w:cs="Arial"/>
                <w:b/>
                <w:sz w:val="20"/>
                <w:szCs w:val="20"/>
              </w:rPr>
              <w:t xml:space="preserve"> entnehmen?</w:t>
            </w:r>
            <w:r w:rsidR="002E4F52" w:rsidRPr="00E610F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0861A69" w14:textId="77777777" w:rsidR="00F73284" w:rsidRPr="00E610FE" w:rsidRDefault="00F73284" w:rsidP="00C07B3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E610FE">
              <w:rPr>
                <w:rFonts w:cs="Arial"/>
                <w:sz w:val="20"/>
                <w:szCs w:val="20"/>
              </w:rPr>
              <w:t>(Zur</w:t>
            </w:r>
            <w:r w:rsidRPr="00E610FE">
              <w:rPr>
                <w:sz w:val="20"/>
              </w:rPr>
              <w:t xml:space="preserve"> </w:t>
            </w:r>
            <w:r w:rsidRPr="00E610FE">
              <w:rPr>
                <w:rFonts w:cs="Arial"/>
                <w:sz w:val="20"/>
                <w:szCs w:val="20"/>
              </w:rPr>
              <w:t>Ermittlung bestehender Anwendungsprobleme)</w:t>
            </w:r>
          </w:p>
        </w:tc>
      </w:tr>
    </w:tbl>
    <w:p w14:paraId="61093E59" w14:textId="77777777" w:rsidR="00E55810" w:rsidRPr="00E55810" w:rsidRDefault="00E55810" w:rsidP="00E55810">
      <w:pPr>
        <w:jc w:val="both"/>
        <w:rPr>
          <w:rStyle w:val="ABDATitel"/>
          <w:color w:val="auto"/>
          <w:szCs w:val="32"/>
        </w:rPr>
      </w:pPr>
    </w:p>
    <w:p w14:paraId="1FC9591A" w14:textId="77777777" w:rsidR="00E55810" w:rsidRDefault="00E55810">
      <w:pPr>
        <w:rPr>
          <w:rStyle w:val="ABDATitel"/>
          <w:color w:val="auto"/>
          <w:szCs w:val="32"/>
        </w:rPr>
      </w:pPr>
      <w:r>
        <w:rPr>
          <w:rStyle w:val="ABDATitel"/>
          <w:color w:val="auto"/>
          <w:szCs w:val="32"/>
        </w:rPr>
        <w:br w:type="page"/>
      </w:r>
    </w:p>
    <w:p w14:paraId="2E11CDAD" w14:textId="12779B38" w:rsidR="00B75C51" w:rsidRPr="00065FA3" w:rsidRDefault="00B75C51" w:rsidP="00B62C13">
      <w:pPr>
        <w:pStyle w:val="Listenabsatz"/>
        <w:numPr>
          <w:ilvl w:val="0"/>
          <w:numId w:val="3"/>
        </w:numPr>
        <w:ind w:left="567" w:hanging="567"/>
        <w:jc w:val="both"/>
        <w:rPr>
          <w:rFonts w:cs="Arial"/>
        </w:rPr>
      </w:pPr>
      <w:r>
        <w:rPr>
          <w:rStyle w:val="ABDATitel"/>
          <w:color w:val="auto"/>
          <w:szCs w:val="32"/>
        </w:rPr>
        <w:lastRenderedPageBreak/>
        <w:t>Datenerfassung</w:t>
      </w:r>
    </w:p>
    <w:tbl>
      <w:tblPr>
        <w:tblStyle w:val="Tabellenraster"/>
        <w:tblpPr w:leftFromText="141" w:rightFromText="141" w:vertAnchor="page" w:horzAnchor="margin" w:tblpY="3181"/>
        <w:tblW w:w="9085" w:type="dxa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2002"/>
      </w:tblGrid>
      <w:tr w:rsidR="004C12B5" w14:paraId="40960D09" w14:textId="77777777" w:rsidTr="00885DD3">
        <w:trPr>
          <w:trHeight w:val="276"/>
        </w:trPr>
        <w:tc>
          <w:tcPr>
            <w:tcW w:w="9085" w:type="dxa"/>
            <w:gridSpan w:val="4"/>
            <w:shd w:val="clear" w:color="auto" w:fill="D9D9D9" w:themeFill="background1" w:themeFillShade="D9"/>
          </w:tcPr>
          <w:p w14:paraId="1F3147A3" w14:textId="3F48FADD" w:rsidR="004C12B5" w:rsidRPr="00CE3C19" w:rsidRDefault="004C12B5" w:rsidP="003F6139">
            <w:pPr>
              <w:spacing w:before="120" w:after="120" w:line="300" w:lineRule="exac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Patientendaten</w:t>
            </w:r>
          </w:p>
        </w:tc>
      </w:tr>
      <w:tr w:rsidR="004C12B5" w14:paraId="18C45068" w14:textId="77777777" w:rsidTr="004C12B5">
        <w:trPr>
          <w:trHeight w:val="552"/>
        </w:trPr>
        <w:tc>
          <w:tcPr>
            <w:tcW w:w="3256" w:type="dxa"/>
          </w:tcPr>
          <w:p w14:paraId="63DC64C0" w14:textId="1AA5C1EF" w:rsidR="004C12B5" w:rsidRPr="0021535A" w:rsidRDefault="004C12B5" w:rsidP="004C12B5">
            <w:pPr>
              <w:spacing w:line="300" w:lineRule="exact"/>
              <w:rPr>
                <w:rFonts w:cs="Arial"/>
                <w:szCs w:val="22"/>
                <w:u w:val="single"/>
              </w:rPr>
            </w:pPr>
            <w:r w:rsidRPr="0021535A">
              <w:rPr>
                <w:rFonts w:cs="Arial"/>
                <w:szCs w:val="22"/>
                <w:u w:val="single"/>
              </w:rPr>
              <w:t>Name, Vorname:</w:t>
            </w:r>
          </w:p>
          <w:p w14:paraId="32A81E30" w14:textId="77777777" w:rsidR="004C12B5" w:rsidRDefault="004C12B5" w:rsidP="004C12B5">
            <w:pPr>
              <w:spacing w:line="300" w:lineRule="exact"/>
              <w:rPr>
                <w:rFonts w:cs="Arial"/>
                <w:szCs w:val="22"/>
              </w:rPr>
            </w:pPr>
          </w:p>
          <w:p w14:paraId="7B70DB67" w14:textId="050F2FC4" w:rsidR="00141640" w:rsidRPr="004C12B5" w:rsidRDefault="00141640" w:rsidP="004C12B5">
            <w:pPr>
              <w:spacing w:line="300" w:lineRule="exac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85523D2" w14:textId="125547CF" w:rsidR="004C12B5" w:rsidRDefault="004C12B5" w:rsidP="004C11D6">
            <w:pPr>
              <w:spacing w:line="300" w:lineRule="exact"/>
              <w:rPr>
                <w:rFonts w:cs="Arial"/>
                <w:szCs w:val="22"/>
                <w:u w:val="single"/>
              </w:rPr>
            </w:pPr>
            <w:r w:rsidRPr="00EB76AF">
              <w:rPr>
                <w:rFonts w:cs="Arial"/>
                <w:u w:val="single"/>
              </w:rPr>
              <w:t>Geburtsdatum</w:t>
            </w:r>
            <w:r w:rsidRPr="00623C4C">
              <w:rPr>
                <w:rFonts w:cs="Arial"/>
                <w:u w:val="single"/>
              </w:rPr>
              <w:t>:</w:t>
            </w:r>
          </w:p>
          <w:p w14:paraId="577EDD6C" w14:textId="0AB68D3D" w:rsidR="004C12B5" w:rsidRPr="004C12B5" w:rsidRDefault="004C12B5" w:rsidP="004C11D6">
            <w:pPr>
              <w:spacing w:line="300" w:lineRule="exact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14:paraId="39015931" w14:textId="21D0F634" w:rsidR="004C12B5" w:rsidRPr="00F474D2" w:rsidRDefault="004C12B5" w:rsidP="00625832">
            <w:pPr>
              <w:spacing w:line="300" w:lineRule="exact"/>
              <w:rPr>
                <w:rFonts w:cs="Arial"/>
                <w:b/>
                <w:szCs w:val="22"/>
              </w:rPr>
            </w:pPr>
            <w:r w:rsidRPr="00184DBE">
              <w:rPr>
                <w:rFonts w:cs="Arial"/>
                <w:szCs w:val="22"/>
                <w:u w:val="single"/>
              </w:rPr>
              <w:t>Geschlecht:</w:t>
            </w:r>
          </w:p>
        </w:tc>
        <w:tc>
          <w:tcPr>
            <w:tcW w:w="2002" w:type="dxa"/>
          </w:tcPr>
          <w:p w14:paraId="03C7884B" w14:textId="56AB7C28" w:rsidR="004C12B5" w:rsidRDefault="004C12B5" w:rsidP="00625832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u w:val="single"/>
              </w:rPr>
              <w:t>Gesprächsdatum</w:t>
            </w:r>
            <w:r w:rsidRPr="00623C4C">
              <w:rPr>
                <w:rFonts w:cs="Arial"/>
                <w:u w:val="single"/>
              </w:rPr>
              <w:t>:</w:t>
            </w:r>
          </w:p>
        </w:tc>
      </w:tr>
      <w:tr w:rsidR="00184DBE" w14:paraId="5EB0F1A8" w14:textId="77777777" w:rsidTr="00B75C51">
        <w:trPr>
          <w:trHeight w:val="1268"/>
        </w:trPr>
        <w:tc>
          <w:tcPr>
            <w:tcW w:w="9085" w:type="dxa"/>
            <w:gridSpan w:val="4"/>
            <w:tcBorders>
              <w:bottom w:val="single" w:sz="4" w:space="0" w:color="auto"/>
            </w:tcBorders>
          </w:tcPr>
          <w:p w14:paraId="3E4D713C" w14:textId="464C33FB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CE3C19">
              <w:rPr>
                <w:rFonts w:cs="Arial"/>
                <w:szCs w:val="22"/>
              </w:rPr>
              <w:t xml:space="preserve">Aus </w:t>
            </w:r>
            <w:r w:rsidR="00BC58C2">
              <w:rPr>
                <w:rFonts w:cs="Arial"/>
                <w:szCs w:val="22"/>
              </w:rPr>
              <w:t>Sicht des/der</w:t>
            </w:r>
            <w:r>
              <w:rPr>
                <w:rFonts w:cs="Arial"/>
                <w:szCs w:val="22"/>
              </w:rPr>
              <w:t xml:space="preserve"> </w:t>
            </w:r>
            <w:r w:rsidRPr="00CE3C19">
              <w:rPr>
                <w:rFonts w:cs="Arial"/>
                <w:szCs w:val="22"/>
              </w:rPr>
              <w:t>Patient</w:t>
            </w:r>
            <w:r>
              <w:rPr>
                <w:rFonts w:cs="Arial"/>
                <w:szCs w:val="22"/>
              </w:rPr>
              <w:t>*in</w:t>
            </w:r>
            <w:r w:rsidRPr="00CE3C19">
              <w:rPr>
                <w:rFonts w:cs="Arial"/>
                <w:szCs w:val="22"/>
              </w:rPr>
              <w:t>: Erwartungen an die Medikationsberatung und im Vordergrund stehende Probleme:</w:t>
            </w:r>
          </w:p>
          <w:p w14:paraId="3BFDE144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15B7B8B6" w14:textId="330EE55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5D810A54" w14:textId="67BFD6C0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59E763E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435CAC6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</w:tc>
      </w:tr>
      <w:tr w:rsidR="00184DBE" w14:paraId="6B20911D" w14:textId="77777777" w:rsidTr="00B75C51">
        <w:trPr>
          <w:trHeight w:val="292"/>
        </w:trPr>
        <w:tc>
          <w:tcPr>
            <w:tcW w:w="9085" w:type="dxa"/>
            <w:gridSpan w:val="4"/>
            <w:tcBorders>
              <w:bottom w:val="nil"/>
            </w:tcBorders>
          </w:tcPr>
          <w:p w14:paraId="4533B12B" w14:textId="77777777" w:rsidR="00184DBE" w:rsidRPr="00F474D2" w:rsidRDefault="00184DBE" w:rsidP="00184DBE">
            <w:pPr>
              <w:spacing w:line="300" w:lineRule="exact"/>
              <w:rPr>
                <w:rFonts w:cs="Arial"/>
                <w:b/>
                <w:i/>
                <w:szCs w:val="22"/>
              </w:rPr>
            </w:pPr>
            <w:r w:rsidRPr="00F474D2">
              <w:rPr>
                <w:rFonts w:cs="Arial"/>
                <w:b/>
                <w:i/>
                <w:szCs w:val="22"/>
              </w:rPr>
              <w:t>Ggf. beobachtete Auffälligkeiten (allg.)</w:t>
            </w:r>
          </w:p>
        </w:tc>
      </w:tr>
      <w:tr w:rsidR="00184DBE" w14:paraId="1C21C2A3" w14:textId="77777777" w:rsidTr="00BD0CFA">
        <w:trPr>
          <w:trHeight w:val="2820"/>
        </w:trPr>
        <w:tc>
          <w:tcPr>
            <w:tcW w:w="9085" w:type="dxa"/>
            <w:gridSpan w:val="4"/>
            <w:tcBorders>
              <w:top w:val="nil"/>
            </w:tcBorders>
          </w:tcPr>
          <w:p w14:paraId="46A96DFC" w14:textId="25640339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  <w:r w:rsidRPr="00CE3C19">
              <w:rPr>
                <w:rFonts w:cs="Arial"/>
                <w:szCs w:val="22"/>
              </w:rPr>
              <w:t xml:space="preserve">Beschwerden im Zusammenhang mit der Medikation (ggf. </w:t>
            </w:r>
            <w:r w:rsidRPr="00D512DE">
              <w:rPr>
                <w:rFonts w:cs="Arial"/>
                <w:szCs w:val="22"/>
              </w:rPr>
              <w:t xml:space="preserve">bestehende </w:t>
            </w:r>
            <w:r>
              <w:rPr>
                <w:rFonts w:cs="Arial"/>
                <w:szCs w:val="22"/>
              </w:rPr>
              <w:t>Nebenwirkungen</w:t>
            </w:r>
            <w:r w:rsidRPr="00CE3C19">
              <w:rPr>
                <w:rFonts w:cs="Arial"/>
                <w:szCs w:val="22"/>
              </w:rPr>
              <w:t xml:space="preserve">): </w:t>
            </w:r>
          </w:p>
          <w:p w14:paraId="6CED3A94" w14:textId="77777777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</w:p>
          <w:p w14:paraId="63ED3E65" w14:textId="77777777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</w:p>
          <w:p w14:paraId="1F7F81A2" w14:textId="77777777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</w:p>
          <w:p w14:paraId="799CEEA0" w14:textId="77777777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</w:p>
          <w:p w14:paraId="147B7AF8" w14:textId="77777777" w:rsidR="00184DBE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</w:p>
          <w:p w14:paraId="48FC8FB4" w14:textId="4A1143E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</w:tc>
      </w:tr>
      <w:tr w:rsidR="00184DBE" w14:paraId="158F881E" w14:textId="77777777" w:rsidTr="00BD0CFA">
        <w:trPr>
          <w:trHeight w:val="2820"/>
        </w:trPr>
        <w:tc>
          <w:tcPr>
            <w:tcW w:w="9085" w:type="dxa"/>
            <w:gridSpan w:val="4"/>
            <w:tcBorders>
              <w:top w:val="nil"/>
            </w:tcBorders>
          </w:tcPr>
          <w:p w14:paraId="1B0B24CD" w14:textId="76A303DE" w:rsidR="00184DBE" w:rsidRPr="00CE3C19" w:rsidRDefault="00184DBE" w:rsidP="00184DBE">
            <w:pPr>
              <w:pStyle w:val="Fuzeile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Mangelnde </w:t>
            </w:r>
            <w:r w:rsidR="0044750C">
              <w:rPr>
                <w:rFonts w:cs="Arial"/>
                <w:szCs w:val="22"/>
              </w:rPr>
              <w:t>Therapietreue/</w:t>
            </w:r>
            <w:r w:rsidRPr="001E6952">
              <w:rPr>
                <w:rFonts w:cs="Arial"/>
                <w:szCs w:val="22"/>
              </w:rPr>
              <w:t>bestehende Anwendungsprobleme:</w:t>
            </w:r>
          </w:p>
        </w:tc>
      </w:tr>
      <w:tr w:rsidR="00184DBE" w14:paraId="5D608027" w14:textId="77777777" w:rsidTr="00BC59F9">
        <w:trPr>
          <w:trHeight w:val="1098"/>
        </w:trPr>
        <w:tc>
          <w:tcPr>
            <w:tcW w:w="9085" w:type="dxa"/>
            <w:gridSpan w:val="4"/>
            <w:tcBorders>
              <w:bottom w:val="single" w:sz="4" w:space="0" w:color="auto"/>
            </w:tcBorders>
          </w:tcPr>
          <w:p w14:paraId="56349D50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CE3C19">
              <w:rPr>
                <w:rFonts w:cs="Arial"/>
                <w:szCs w:val="22"/>
              </w:rPr>
              <w:t>Laborwerte (sofern bekannt, aktuell und für die Prüfung relevant)</w:t>
            </w:r>
            <w:r>
              <w:rPr>
                <w:rFonts w:cs="Arial"/>
                <w:szCs w:val="22"/>
              </w:rPr>
              <w:t>:</w:t>
            </w:r>
          </w:p>
          <w:p w14:paraId="3B83E572" w14:textId="52257A74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02D78B10" w14:textId="30B39985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5220F5FF" w14:textId="633BEE14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0D294F42" w14:textId="261637AB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3D625BA3" w14:textId="1FCF21B1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684C4190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E062905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</w:tc>
      </w:tr>
      <w:tr w:rsidR="00184DBE" w14:paraId="127138F1" w14:textId="77777777" w:rsidTr="00BC59F9">
        <w:trPr>
          <w:trHeight w:val="2989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29E" w14:textId="0A9A35CB" w:rsidR="00184DBE" w:rsidRPr="001E6952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1E6952">
              <w:rPr>
                <w:rFonts w:cs="Arial"/>
                <w:b/>
                <w:i/>
                <w:szCs w:val="22"/>
              </w:rPr>
              <w:lastRenderedPageBreak/>
              <w:t>Relevante Daten für die orale Antitumortherapie:</w:t>
            </w:r>
          </w:p>
          <w:p w14:paraId="380C2D65" w14:textId="77777777" w:rsidR="00184DBE" w:rsidRPr="001E6952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60BBC622" w14:textId="113471EB" w:rsidR="00184DBE" w:rsidRDefault="0044750C" w:rsidP="00184DBE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Behandelnde/r Onkolog*in</w:t>
            </w:r>
            <w:r w:rsidR="00184DBE">
              <w:rPr>
                <w:rFonts w:cs="Arial"/>
                <w:szCs w:val="22"/>
              </w:rPr>
              <w:t>:</w:t>
            </w:r>
            <w:r w:rsidR="00184DBE">
              <w:rPr>
                <w:rFonts w:cs="Arial"/>
                <w:szCs w:val="22"/>
              </w:rPr>
              <w:tab/>
              <w:t>_______________________________________________</w:t>
            </w:r>
          </w:p>
          <w:p w14:paraId="658C88B6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3CE8D913" w14:textId="30C3D731" w:rsidR="00184DBE" w:rsidRPr="005628C7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1065AD">
              <w:rPr>
                <w:rFonts w:cs="Arial"/>
                <w:szCs w:val="22"/>
              </w:rPr>
              <w:t>Onkologische Erkrankung</w:t>
            </w:r>
            <w:r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ab/>
              <w:t>_______________________________________________</w:t>
            </w:r>
          </w:p>
          <w:p w14:paraId="0CAA7492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7D62F545" w14:textId="273DB13F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Orale Antitumortherapie:</w:t>
            </w:r>
            <w:r>
              <w:rPr>
                <w:rFonts w:cs="Arial"/>
                <w:szCs w:val="22"/>
              </w:rPr>
              <w:tab/>
            </w:r>
            <w:r w:rsidRPr="005628C7">
              <w:rPr>
                <w:rFonts w:cs="Arial"/>
                <w:szCs w:val="22"/>
              </w:rPr>
              <w:t>__________________________</w:t>
            </w:r>
            <w:r>
              <w:rPr>
                <w:rFonts w:cs="Arial"/>
                <w:szCs w:val="22"/>
              </w:rPr>
              <w:t>_____________________</w:t>
            </w:r>
          </w:p>
          <w:p w14:paraId="344ED6CC" w14:textId="585CBA7E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1E438ED5" w14:textId="314D6762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8856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Neubeginn, geplantes Startdatum: ______________</w:t>
            </w:r>
          </w:p>
          <w:p w14:paraId="5FD1CE3D" w14:textId="06858D09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0848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Einnahme seit: _________</w:t>
            </w:r>
          </w:p>
          <w:p w14:paraId="48F24C98" w14:textId="1007BD99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</w:tc>
      </w:tr>
      <w:tr w:rsidR="00184DBE" w14:paraId="63019717" w14:textId="77777777" w:rsidTr="00BC59F9">
        <w:trPr>
          <w:trHeight w:val="2988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C40" w14:textId="663C0E02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A9303E">
              <w:rPr>
                <w:rFonts w:cs="Arial"/>
                <w:szCs w:val="22"/>
              </w:rPr>
              <w:t>Ggf. weitere</w:t>
            </w:r>
            <w:r>
              <w:rPr>
                <w:rFonts w:cs="Arial"/>
                <w:szCs w:val="22"/>
              </w:rPr>
              <w:t xml:space="preserve"> aktuelle,</w:t>
            </w:r>
            <w:r w:rsidRPr="00A9303E">
              <w:rPr>
                <w:rFonts w:cs="Arial"/>
                <w:szCs w:val="22"/>
              </w:rPr>
              <w:t xml:space="preserve"> relevante Informationen, sofern vorhanden</w:t>
            </w:r>
            <w:r>
              <w:rPr>
                <w:rFonts w:cs="Arial"/>
                <w:szCs w:val="22"/>
              </w:rPr>
              <w:t xml:space="preserve"> </w:t>
            </w:r>
            <w:r w:rsidRPr="00A9303E">
              <w:rPr>
                <w:rFonts w:cs="Arial"/>
                <w:szCs w:val="22"/>
              </w:rPr>
              <w:t>(z.</w:t>
            </w:r>
            <w:r w:rsidR="001443AF">
              <w:rPr>
                <w:rFonts w:cs="Arial"/>
                <w:szCs w:val="22"/>
              </w:rPr>
              <w:t> </w:t>
            </w:r>
            <w:r w:rsidRPr="00A9303E">
              <w:rPr>
                <w:rFonts w:cs="Arial"/>
                <w:szCs w:val="22"/>
              </w:rPr>
              <w:t>B. Erkrankungs-/Therapiedaten, Vorerfahrung mit anderen Medikamenten zur Krebsbehandlung, bekannte Arzneimittelallergien):</w:t>
            </w:r>
          </w:p>
          <w:p w14:paraId="41FFBF8C" w14:textId="2F9024A2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7DA31EB" w14:textId="3F581C08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3265EF37" w14:textId="5F064F7D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7FD14549" w14:textId="54EDC659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0DF164E" w14:textId="65F900FA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1CA7730E" w14:textId="77777777" w:rsidR="00184DBE" w:rsidRPr="00A9303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14DFA675" w14:textId="77777777" w:rsidR="00184DBE" w:rsidRPr="00856584" w:rsidRDefault="00184DBE" w:rsidP="00184DBE">
            <w:pPr>
              <w:spacing w:line="300" w:lineRule="exact"/>
              <w:rPr>
                <w:rFonts w:cs="Arial"/>
                <w:b/>
                <w:i/>
                <w:color w:val="008080"/>
                <w:szCs w:val="22"/>
              </w:rPr>
            </w:pPr>
          </w:p>
        </w:tc>
      </w:tr>
      <w:tr w:rsidR="00184DBE" w14:paraId="35D3E637" w14:textId="77777777" w:rsidTr="00386161">
        <w:trPr>
          <w:trHeight w:val="745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B88E" w14:textId="10983ABC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  <w:r w:rsidRPr="009669E4">
              <w:rPr>
                <w:rFonts w:cs="Arial"/>
                <w:szCs w:val="22"/>
              </w:rPr>
              <w:t>Notizen</w:t>
            </w:r>
            <w:r>
              <w:rPr>
                <w:rFonts w:cs="Arial"/>
                <w:szCs w:val="22"/>
              </w:rPr>
              <w:t>:</w:t>
            </w:r>
            <w:r w:rsidRPr="00CE3C19">
              <w:rPr>
                <w:rFonts w:cs="Arial"/>
                <w:szCs w:val="22"/>
              </w:rPr>
              <w:t xml:space="preserve"> </w:t>
            </w:r>
          </w:p>
          <w:p w14:paraId="42A1CCF1" w14:textId="78806B08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7197139B" w14:textId="5AB16FD0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26C86D22" w14:textId="7DA7E83F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6518D998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40D566A7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6329EBA6" w14:textId="77777777" w:rsidR="00184DBE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  <w:p w14:paraId="5A422009" w14:textId="77777777" w:rsidR="00184DBE" w:rsidRPr="00CE3C19" w:rsidRDefault="00184DBE" w:rsidP="00184DBE">
            <w:pPr>
              <w:spacing w:line="300" w:lineRule="exact"/>
              <w:rPr>
                <w:rFonts w:cs="Arial"/>
                <w:szCs w:val="22"/>
              </w:rPr>
            </w:pPr>
          </w:p>
        </w:tc>
      </w:tr>
    </w:tbl>
    <w:p w14:paraId="223FC75A" w14:textId="77777777" w:rsidR="00740942" w:rsidRDefault="00B75C51">
      <w:pPr>
        <w:rPr>
          <w:rStyle w:val="ABDATitel"/>
          <w:color w:val="auto"/>
          <w:szCs w:val="32"/>
        </w:rPr>
        <w:sectPr w:rsidR="00740942" w:rsidSect="00E96D8F">
          <w:headerReference w:type="even" r:id="rId15"/>
          <w:headerReference w:type="first" r:id="rId16"/>
          <w:footerReference w:type="first" r:id="rId17"/>
          <w:pgSz w:w="11900" w:h="16840" w:code="9"/>
          <w:pgMar w:top="1843" w:right="1418" w:bottom="1701" w:left="1418" w:header="851" w:footer="284" w:gutter="0"/>
          <w:cols w:space="708"/>
          <w:titlePg/>
          <w:docGrid w:linePitch="326"/>
        </w:sectPr>
      </w:pPr>
      <w:r>
        <w:rPr>
          <w:rStyle w:val="ABDATitel"/>
          <w:color w:val="auto"/>
          <w:szCs w:val="32"/>
        </w:rPr>
        <w:br w:type="page"/>
      </w:r>
    </w:p>
    <w:tbl>
      <w:tblPr>
        <w:tblStyle w:val="Tabellenraster"/>
        <w:tblW w:w="14454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3402"/>
        <w:gridCol w:w="2410"/>
        <w:gridCol w:w="2092"/>
      </w:tblGrid>
      <w:tr w:rsidR="00740942" w:rsidRPr="00BA4794" w14:paraId="477266EB" w14:textId="77777777" w:rsidTr="00625832">
        <w:trPr>
          <w:trHeight w:val="435"/>
          <w:jc w:val="center"/>
        </w:trPr>
        <w:tc>
          <w:tcPr>
            <w:tcW w:w="6550" w:type="dxa"/>
            <w:shd w:val="clear" w:color="auto" w:fill="auto"/>
          </w:tcPr>
          <w:p w14:paraId="5D7FBA56" w14:textId="07E04171" w:rsidR="00740942" w:rsidRPr="00BA4794" w:rsidRDefault="00740942" w:rsidP="00625832">
            <w:pPr>
              <w:pStyle w:val="Fuzeile"/>
              <w:spacing w:before="120" w:after="120"/>
              <w:ind w:left="22" w:hanging="22"/>
              <w:rPr>
                <w:rFonts w:cs="Arial"/>
                <w:szCs w:val="22"/>
              </w:rPr>
            </w:pPr>
            <w:r w:rsidRPr="00BA4794">
              <w:rPr>
                <w:rFonts w:cs="Arial"/>
                <w:szCs w:val="22"/>
              </w:rPr>
              <w:lastRenderedPageBreak/>
              <w:t>Name</w:t>
            </w:r>
            <w:r w:rsidR="00CC26A5">
              <w:rPr>
                <w:rFonts w:cs="Arial"/>
                <w:szCs w:val="22"/>
              </w:rPr>
              <w:t>, Vorname</w:t>
            </w:r>
            <w:r w:rsidRPr="00BA4794">
              <w:rPr>
                <w:rFonts w:cs="Arial"/>
                <w:szCs w:val="22"/>
              </w:rPr>
              <w:t xml:space="preserve"> Patient*in:</w:t>
            </w:r>
          </w:p>
        </w:tc>
        <w:tc>
          <w:tcPr>
            <w:tcW w:w="3402" w:type="dxa"/>
            <w:shd w:val="clear" w:color="auto" w:fill="auto"/>
          </w:tcPr>
          <w:p w14:paraId="081C5202" w14:textId="77777777" w:rsidR="00740942" w:rsidRPr="00BA4794" w:rsidRDefault="00740942" w:rsidP="00625832">
            <w:pPr>
              <w:pStyle w:val="Fuzeile"/>
              <w:spacing w:before="120" w:after="120"/>
              <w:rPr>
                <w:rFonts w:cs="Arial"/>
                <w:szCs w:val="22"/>
              </w:rPr>
            </w:pPr>
            <w:r w:rsidRPr="00BA4794">
              <w:rPr>
                <w:rFonts w:cs="Arial"/>
                <w:szCs w:val="22"/>
              </w:rPr>
              <w:t>Geburtsdatum:</w:t>
            </w:r>
          </w:p>
        </w:tc>
        <w:tc>
          <w:tcPr>
            <w:tcW w:w="2410" w:type="dxa"/>
            <w:shd w:val="clear" w:color="auto" w:fill="auto"/>
          </w:tcPr>
          <w:p w14:paraId="4182C542" w14:textId="77777777" w:rsidR="00740942" w:rsidRPr="00BA4794" w:rsidRDefault="00740942" w:rsidP="00625832">
            <w:pPr>
              <w:pStyle w:val="Fuzeile"/>
              <w:spacing w:before="120" w:after="120"/>
              <w:rPr>
                <w:rFonts w:cs="Arial"/>
                <w:szCs w:val="22"/>
              </w:rPr>
            </w:pPr>
            <w:r w:rsidRPr="00BA4794">
              <w:rPr>
                <w:rFonts w:cs="Arial"/>
                <w:szCs w:val="22"/>
              </w:rPr>
              <w:t>Datum:</w:t>
            </w:r>
          </w:p>
        </w:tc>
        <w:tc>
          <w:tcPr>
            <w:tcW w:w="2092" w:type="dxa"/>
          </w:tcPr>
          <w:p w14:paraId="50D64719" w14:textId="77777777" w:rsidR="00740942" w:rsidRPr="00BA4794" w:rsidRDefault="00740942" w:rsidP="00625832">
            <w:pPr>
              <w:pStyle w:val="Fuzeile"/>
              <w:spacing w:before="120" w:after="120"/>
              <w:rPr>
                <w:rFonts w:cs="Arial"/>
                <w:szCs w:val="22"/>
              </w:rPr>
            </w:pPr>
            <w:r w:rsidRPr="00BA4794">
              <w:rPr>
                <w:rFonts w:cs="Arial"/>
                <w:szCs w:val="22"/>
              </w:rPr>
              <w:t xml:space="preserve">Seite </w:t>
            </w:r>
            <w:r w:rsidRPr="00BA4794">
              <w:rPr>
                <w:rFonts w:cs="Arial"/>
                <w:bCs/>
                <w:szCs w:val="22"/>
              </w:rPr>
              <w:t xml:space="preserve">      von</w:t>
            </w:r>
          </w:p>
        </w:tc>
      </w:tr>
    </w:tbl>
    <w:p w14:paraId="0AE3213D" w14:textId="77777777" w:rsidR="00740942" w:rsidRDefault="00740942" w:rsidP="00740942">
      <w:pPr>
        <w:rPr>
          <w:rFonts w:ascii="Calibri" w:hAnsi="Calibri" w:cs="Calibri"/>
          <w:szCs w:val="20"/>
        </w:rPr>
      </w:pPr>
    </w:p>
    <w:tbl>
      <w:tblPr>
        <w:tblStyle w:val="Tabellenraster"/>
        <w:tblW w:w="14415" w:type="dxa"/>
        <w:jc w:val="center"/>
        <w:tblBorders>
          <w:top w:val="single" w:sz="6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840"/>
        <w:gridCol w:w="738"/>
        <w:gridCol w:w="755"/>
        <w:gridCol w:w="756"/>
        <w:gridCol w:w="1570"/>
        <w:gridCol w:w="1843"/>
        <w:gridCol w:w="4242"/>
      </w:tblGrid>
      <w:tr w:rsidR="00740942" w:rsidRPr="00BA4794" w14:paraId="7F9B38B0" w14:textId="77777777" w:rsidTr="008D74A0">
        <w:trPr>
          <w:trHeight w:val="263"/>
          <w:jc w:val="center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7EC8CC" w14:textId="77777777" w:rsidR="00740942" w:rsidRPr="00BA4794" w:rsidRDefault="00740942" w:rsidP="00625832">
            <w:pPr>
              <w:jc w:val="center"/>
              <w:rPr>
                <w:rFonts w:cs="Arial"/>
                <w:bCs/>
                <w:noProof/>
                <w:sz w:val="18"/>
                <w:szCs w:val="14"/>
              </w:rPr>
            </w:pPr>
            <w:r w:rsidRPr="00BA4794">
              <w:rPr>
                <w:rFonts w:cs="Arial"/>
                <w:bCs/>
                <w:sz w:val="18"/>
                <w:szCs w:val="18"/>
              </w:rPr>
              <w:t>Handelsname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br/>
              <w:t xml:space="preserve">bzw. </w:t>
            </w:r>
            <w:r w:rsidRPr="00BA4794">
              <w:rPr>
                <w:rFonts w:cs="Arial"/>
                <w:bCs/>
                <w:sz w:val="18"/>
                <w:szCs w:val="18"/>
              </w:rPr>
              <w:t>Wirkstoff</w:t>
            </w:r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BA4794">
              <w:rPr>
                <w:rFonts w:cs="Arial"/>
                <w:bCs/>
                <w:noProof/>
                <w:sz w:val="18"/>
                <w:szCs w:val="14"/>
              </w:rPr>
              <w:t>Stärke</w:t>
            </w:r>
            <w:r>
              <w:rPr>
                <w:rFonts w:cs="Arial"/>
                <w:bCs/>
                <w:noProof/>
                <w:sz w:val="18"/>
                <w:szCs w:val="14"/>
              </w:rPr>
              <w:t xml:space="preserve">, </w:t>
            </w:r>
            <w:r w:rsidRPr="00BA4794">
              <w:rPr>
                <w:rFonts w:cs="Arial"/>
                <w:bCs/>
                <w:noProof/>
                <w:sz w:val="18"/>
                <w:szCs w:val="14"/>
              </w:rPr>
              <w:t>Form</w:t>
            </w:r>
          </w:p>
        </w:tc>
        <w:tc>
          <w:tcPr>
            <w:tcW w:w="3089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8EA1753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BA4794">
              <w:rPr>
                <w:rFonts w:cs="Arial"/>
                <w:bCs/>
                <w:sz w:val="17"/>
                <w:szCs w:val="17"/>
              </w:rPr>
              <w:t xml:space="preserve">Dosierung </w:t>
            </w:r>
            <w:r w:rsidRPr="00CE3C19">
              <w:rPr>
                <w:rFonts w:ascii="Cambria Math" w:hAnsi="Cambria Math" w:cs="Cambria Math"/>
                <w:b/>
                <w:bCs/>
                <w:sz w:val="17"/>
                <w:szCs w:val="17"/>
              </w:rPr>
              <w:t>①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laut Medikations</w:t>
            </w:r>
            <w:r w:rsidRPr="00CE3C19">
              <w:rPr>
                <w:rFonts w:cs="Arial"/>
                <w:b/>
                <w:bCs/>
                <w:sz w:val="17"/>
                <w:szCs w:val="17"/>
              </w:rPr>
              <w:t>plan</w:t>
            </w:r>
            <w:r w:rsidRPr="00BA4794">
              <w:rPr>
                <w:rFonts w:cs="Arial"/>
                <w:b/>
                <w:bCs/>
                <w:i/>
                <w:sz w:val="17"/>
                <w:szCs w:val="17"/>
              </w:rPr>
              <w:br/>
            </w:r>
            <w:r w:rsidRPr="00CE3C19">
              <w:rPr>
                <w:rFonts w:ascii="Cambria Math" w:hAnsi="Cambria Math" w:cs="Cambria Math"/>
                <w:b/>
                <w:bCs/>
                <w:sz w:val="17"/>
                <w:szCs w:val="17"/>
              </w:rPr>
              <w:t>②</w:t>
            </w:r>
            <w:r w:rsidRPr="00CE3C19">
              <w:rPr>
                <w:rFonts w:cs="Arial"/>
                <w:b/>
                <w:bCs/>
                <w:sz w:val="17"/>
                <w:szCs w:val="17"/>
              </w:rPr>
              <w:t xml:space="preserve"> falls abweichend laut Pat.</w:t>
            </w:r>
            <w:r w:rsidRPr="00BA4794">
              <w:rPr>
                <w:rFonts w:cs="Arial"/>
                <w:b/>
                <w:bCs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8D7D22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</w:t>
            </w:r>
            <w:r w:rsidRPr="00BA4794">
              <w:rPr>
                <w:rFonts w:cs="Arial"/>
                <w:bCs/>
                <w:sz w:val="18"/>
                <w:szCs w:val="18"/>
              </w:rPr>
              <w:t xml:space="preserve">rund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63AC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A4794">
              <w:rPr>
                <w:rFonts w:cs="Arial"/>
                <w:bCs/>
                <w:sz w:val="18"/>
                <w:szCs w:val="18"/>
              </w:rPr>
              <w:t>Hinweise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C089078" w14:textId="28250836" w:rsidR="00740942" w:rsidRPr="00BA4794" w:rsidRDefault="00740942" w:rsidP="008D74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4794">
              <w:rPr>
                <w:rFonts w:cs="Arial"/>
                <w:b/>
                <w:bCs/>
                <w:sz w:val="18"/>
                <w:szCs w:val="18"/>
              </w:rPr>
              <w:t>Eigene Anmerkungen</w:t>
            </w:r>
            <w:r w:rsidRPr="00BA479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BA4794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BA4794">
              <w:rPr>
                <w:rFonts w:cs="Arial"/>
                <w:bCs/>
                <w:sz w:val="18"/>
                <w:szCs w:val="18"/>
              </w:rPr>
              <w:t>Abweichungen vom Medi</w:t>
            </w:r>
            <w:r w:rsidRPr="00BA4794">
              <w:rPr>
                <w:rFonts w:cs="Arial"/>
                <w:bCs/>
                <w:sz w:val="18"/>
                <w:szCs w:val="18"/>
              </w:rPr>
              <w:softHyphen/>
              <w:t xml:space="preserve">kationsplan,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="008D74A0">
              <w:rPr>
                <w:rFonts w:cs="Arial"/>
                <w:bCs/>
                <w:sz w:val="18"/>
                <w:szCs w:val="18"/>
              </w:rPr>
              <w:t>Facharzt/</w:t>
            </w:r>
            <w:r w:rsidRPr="00BA4794">
              <w:rPr>
                <w:rFonts w:cs="Arial"/>
                <w:bCs/>
                <w:sz w:val="18"/>
                <w:szCs w:val="18"/>
              </w:rPr>
              <w:t xml:space="preserve">Fachärztin, Akut-/Bedarfsmedikation, </w:t>
            </w:r>
            <w:r w:rsidR="0069742E"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 xml:space="preserve">Diagnosen, </w:t>
            </w:r>
            <w:r w:rsidRPr="00BA4794">
              <w:rPr>
                <w:rFonts w:cs="Arial"/>
                <w:bCs/>
                <w:sz w:val="18"/>
                <w:szCs w:val="18"/>
              </w:rPr>
              <w:t xml:space="preserve">ABP =&gt; </w:t>
            </w:r>
            <w:r w:rsidRPr="00BA4794">
              <w:rPr>
                <w:rFonts w:cs="Arial"/>
                <w:b/>
                <w:bCs/>
                <w:i/>
                <w:sz w:val="18"/>
                <w:szCs w:val="18"/>
              </w:rPr>
              <w:t>ABP-Bogen</w:t>
            </w:r>
            <w:r w:rsidRPr="00BA4794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740942" w:rsidRPr="00BA4794" w14:paraId="10F473AB" w14:textId="77777777" w:rsidTr="00625832">
        <w:trPr>
          <w:trHeight w:val="529"/>
          <w:jc w:val="center"/>
        </w:trPr>
        <w:tc>
          <w:tcPr>
            <w:tcW w:w="3671" w:type="dxa"/>
            <w:vMerge/>
            <w:tcBorders>
              <w:left w:val="single" w:sz="12" w:space="0" w:color="auto"/>
            </w:tcBorders>
            <w:vAlign w:val="center"/>
          </w:tcPr>
          <w:p w14:paraId="00DAA3C3" w14:textId="77777777" w:rsidR="00740942" w:rsidRPr="00BA4794" w:rsidRDefault="00740942" w:rsidP="00625832">
            <w:pPr>
              <w:jc w:val="center"/>
              <w:rPr>
                <w:rFonts w:cs="Arial"/>
                <w:bCs/>
                <w:noProof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5EC9320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BA4794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D7294C7" wp14:editId="0FC27C33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15240</wp:posOffset>
                      </wp:positionV>
                      <wp:extent cx="733425" cy="273685"/>
                      <wp:effectExtent l="0" t="152400" r="0" b="145415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18423">
                                <a:off x="0" y="0"/>
                                <a:ext cx="733425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0D4E6" w14:textId="77777777" w:rsidR="00740942" w:rsidRPr="00CE3C19" w:rsidRDefault="00740942" w:rsidP="00740942">
                                  <w:pPr>
                                    <w:jc w:val="both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E3C1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morgens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2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left:0;text-align:left;margin-left:-15.2pt;margin-top:1.2pt;width:57.75pt;height:21.55pt;rotation:-260131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" filled="f" stroked="f">
                      <v:textbox>
                        <w:txbxContent>
                          <w:p w14:paraId="5640D4E6" w14:textId="77777777" w:rsidR="00740942" w:rsidRPr="00CE3C19" w:rsidRDefault="00740942" w:rsidP="00740942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E3C19">
                              <w:rPr>
                                <w:rFonts w:cs="Arial"/>
                                <w:sz w:val="16"/>
                                <w:szCs w:val="16"/>
                              </w:rPr>
                              <w:t>morgens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14:paraId="679012C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BA4794">
              <w:rPr>
                <w:rFonts w:cs="Arial"/>
                <w:bCs/>
                <w:noProof/>
                <w:sz w:val="14"/>
                <w:szCs w:val="14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236534" wp14:editId="6FEE49F7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41275</wp:posOffset>
                      </wp:positionV>
                      <wp:extent cx="598170" cy="234950"/>
                      <wp:effectExtent l="0" t="114300" r="0" b="10795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18423">
                                <a:off x="0" y="0"/>
                                <a:ext cx="59817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7D878" w14:textId="77777777" w:rsidR="00740942" w:rsidRPr="00CE3C19" w:rsidRDefault="00740942" w:rsidP="00740942">
                                  <w:pPr>
                                    <w:jc w:val="both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E3C1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mittags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36534" id="Textfeld 31" o:spid="_x0000_s1027" type="#_x0000_t202" style="position:absolute;left:0;text-align:left;margin-left:-13.65pt;margin-top:3.25pt;width:47.1pt;height:18.5pt;rotation:-260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" filled="f" stroked="f">
                      <v:textbox>
                        <w:txbxContent>
                          <w:p w14:paraId="4277D878" w14:textId="77777777" w:rsidR="00740942" w:rsidRPr="00CE3C19" w:rsidRDefault="00740942" w:rsidP="00740942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E3C19">
                              <w:rPr>
                                <w:rFonts w:cs="Arial"/>
                                <w:sz w:val="16"/>
                                <w:szCs w:val="16"/>
                              </w:rPr>
                              <w:t>mittags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</w:tcPr>
          <w:p w14:paraId="1D2C3282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BA4794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986CE9" wp14:editId="2996FAF1">
                      <wp:simplePos x="0" y="0"/>
                      <wp:positionH relativeFrom="column">
                        <wp:posOffset>-165733</wp:posOffset>
                      </wp:positionH>
                      <wp:positionV relativeFrom="paragraph">
                        <wp:posOffset>-635</wp:posOffset>
                      </wp:positionV>
                      <wp:extent cx="733425" cy="273685"/>
                      <wp:effectExtent l="0" t="152400" r="0" b="145415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18423">
                                <a:off x="0" y="0"/>
                                <a:ext cx="733425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149B5" w14:textId="77777777" w:rsidR="00740942" w:rsidRPr="00CE3C19" w:rsidRDefault="00740942" w:rsidP="00740942">
                                  <w:pPr>
                                    <w:jc w:val="both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E3C1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abends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86CE9" id="Textfeld 32" o:spid="_x0000_s1028" type="#_x0000_t202" style="position:absolute;left:0;text-align:left;margin-left:-13.05pt;margin-top:-.05pt;width:57.75pt;height:21.55pt;rotation:-260131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" filled="f" stroked="f">
                      <v:textbox>
                        <w:txbxContent>
                          <w:p w14:paraId="590149B5" w14:textId="77777777" w:rsidR="00740942" w:rsidRPr="00CE3C19" w:rsidRDefault="00740942" w:rsidP="00740942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E3C19">
                              <w:rPr>
                                <w:rFonts w:cs="Arial"/>
                                <w:sz w:val="16"/>
                                <w:szCs w:val="16"/>
                              </w:rPr>
                              <w:t>abends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439A6823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14:paraId="1599E86D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764BAE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vMerge/>
            <w:tcBorders>
              <w:left w:val="single" w:sz="12" w:space="0" w:color="auto"/>
            </w:tcBorders>
            <w:vAlign w:val="center"/>
          </w:tcPr>
          <w:p w14:paraId="714220E2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5E161B41" w14:textId="77777777" w:rsidTr="00625832">
        <w:trPr>
          <w:trHeight w:val="1021"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0D061A73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E317183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  <w:r w:rsidRPr="00BA479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5B04B" wp14:editId="60E8DE53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-44450</wp:posOffset>
                      </wp:positionV>
                      <wp:extent cx="914400" cy="269875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4E9C1" w14:textId="77777777" w:rsidR="00740942" w:rsidRPr="00F20FAB" w:rsidRDefault="00740942" w:rsidP="00740942">
                                  <w:r w:rsidRPr="00F20F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5B04B" id="Textfeld 33" o:spid="_x0000_s1029" type="#_x0000_t202" style="position:absolute;left:0;text-align:left;margin-left:-11.4pt;margin-top:-3.5pt;width:1in;height:2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" filled="f" stroked="f" strokeweight=".5pt">
                      <v:textbox>
                        <w:txbxContent>
                          <w:p w14:paraId="3294E9C1" w14:textId="77777777" w:rsidR="00740942" w:rsidRPr="00F20FAB" w:rsidRDefault="00740942" w:rsidP="00740942">
                            <w:r w:rsidRPr="00F20F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794"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A5EF04" wp14:editId="58CF56A0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204470</wp:posOffset>
                      </wp:positionV>
                      <wp:extent cx="325755" cy="262255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D238A" w14:textId="77777777" w:rsidR="00740942" w:rsidRPr="00F20FAB" w:rsidRDefault="00740942" w:rsidP="00740942">
                                  <w:r w:rsidRPr="00F20F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sz w:val="16"/>
                                      <w:szCs w:val="18"/>
                                    </w:rPr>
                                    <w:t xml:space="preserve">②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EF04" id="Textfeld 2" o:spid="_x0000_s1030" type="#_x0000_t202" style="position:absolute;left:0;text-align:left;margin-left:-11.75pt;margin-top:16.1pt;width:25.65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" filled="f" stroked="f">
                      <v:textbox>
                        <w:txbxContent>
                          <w:p w14:paraId="2A9D238A" w14:textId="77777777" w:rsidR="00740942" w:rsidRPr="00F20FAB" w:rsidRDefault="00740942" w:rsidP="00740942">
                            <w:r w:rsidRPr="00F20FAB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  <w:szCs w:val="18"/>
                              </w:rPr>
                              <w:t xml:space="preserve">②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8" w:type="dxa"/>
            <w:shd w:val="clear" w:color="auto" w:fill="auto"/>
          </w:tcPr>
          <w:p w14:paraId="09DC903A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</w:tcPr>
          <w:p w14:paraId="6D95A82E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auto"/>
          </w:tcPr>
          <w:p w14:paraId="2161E5DF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3BC6AE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BA4794"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53B20BA" wp14:editId="686348EC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-667385</wp:posOffset>
                      </wp:positionV>
                      <wp:extent cx="478790" cy="461010"/>
                      <wp:effectExtent l="38100" t="38100" r="16510" b="5334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218423">
                                <a:off x="0" y="0"/>
                                <a:ext cx="47879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BD396" w14:textId="77777777" w:rsidR="00740942" w:rsidRPr="00CE3C19" w:rsidRDefault="00740942" w:rsidP="00740942">
                                  <w:pPr>
                                    <w:jc w:val="both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E3C19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zur Nacht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20BA" id="Textfeld 20" o:spid="_x0000_s1031" type="#_x0000_t202" style="position:absolute;left:0;text-align:left;margin-left:-44.05pt;margin-top:-52.55pt;width:37.7pt;height:36.3pt;rotation:-260131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" filled="f" stroked="f">
                      <v:textbox>
                        <w:txbxContent>
                          <w:p w14:paraId="01DBD396" w14:textId="77777777" w:rsidR="00740942" w:rsidRPr="00CE3C19" w:rsidRDefault="00740942" w:rsidP="00740942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E3C19">
                              <w:rPr>
                                <w:rFonts w:cs="Arial"/>
                                <w:sz w:val="16"/>
                                <w:szCs w:val="16"/>
                              </w:rPr>
                              <w:t>zur Nacht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E50C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left w:val="single" w:sz="12" w:space="0" w:color="auto"/>
            </w:tcBorders>
            <w:vAlign w:val="center"/>
          </w:tcPr>
          <w:p w14:paraId="734CA30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1B730756" w14:textId="77777777" w:rsidTr="00625832">
        <w:trPr>
          <w:trHeight w:val="979"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112067F4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BF3A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05F4E7C5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1F6C1FEC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21172C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D3886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E4CA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left w:val="single" w:sz="12" w:space="0" w:color="auto"/>
              <w:bottom w:val="single" w:sz="4" w:space="0" w:color="auto"/>
            </w:tcBorders>
          </w:tcPr>
          <w:p w14:paraId="6C6FE362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2A8536AB" w14:textId="77777777" w:rsidTr="00625832">
        <w:trPr>
          <w:trHeight w:val="993"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26ED34E7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5134068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7E9AC25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21ED82E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4581C53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03437E2A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4BB4D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</w:tcBorders>
          </w:tcPr>
          <w:p w14:paraId="2665CD64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248E5537" w14:textId="77777777" w:rsidTr="00625832">
        <w:trPr>
          <w:trHeight w:val="979"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538F0095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40" w:type="dxa"/>
            <w:vAlign w:val="center"/>
          </w:tcPr>
          <w:p w14:paraId="30163264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38" w:type="dxa"/>
          </w:tcPr>
          <w:p w14:paraId="5E97ED22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</w:tcPr>
          <w:p w14:paraId="05712425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</w:tcPr>
          <w:p w14:paraId="60845D68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vAlign w:val="center"/>
          </w:tcPr>
          <w:p w14:paraId="510040F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1C80F15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left w:val="single" w:sz="12" w:space="0" w:color="auto"/>
            </w:tcBorders>
          </w:tcPr>
          <w:p w14:paraId="42F74E94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1BF59C1E" w14:textId="77777777" w:rsidTr="00625832">
        <w:trPr>
          <w:trHeight w:val="979"/>
          <w:jc w:val="center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14:paraId="0367E378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40" w:type="dxa"/>
            <w:vAlign w:val="center"/>
          </w:tcPr>
          <w:p w14:paraId="438E26D2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38" w:type="dxa"/>
          </w:tcPr>
          <w:p w14:paraId="3F7410EB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</w:tcPr>
          <w:p w14:paraId="62B9DDE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</w:tcPr>
          <w:p w14:paraId="0F832BFC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vAlign w:val="center"/>
          </w:tcPr>
          <w:p w14:paraId="363B0B16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22508BC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left w:val="single" w:sz="12" w:space="0" w:color="auto"/>
            </w:tcBorders>
          </w:tcPr>
          <w:p w14:paraId="31CCE18D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740942" w:rsidRPr="00BA4794" w14:paraId="02F0A958" w14:textId="77777777" w:rsidTr="00625832">
        <w:trPr>
          <w:trHeight w:val="851"/>
          <w:jc w:val="center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2DFB9" w14:textId="77777777" w:rsidR="00740942" w:rsidRPr="00BA4794" w:rsidRDefault="00740942" w:rsidP="00625832">
            <w:pPr>
              <w:jc w:val="center"/>
              <w:rPr>
                <w:rFonts w:cs="Arial"/>
                <w:bCs/>
                <w:noProof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9FD9838" w14:textId="77777777" w:rsidR="00740942" w:rsidRPr="00BA4794" w:rsidRDefault="00740942" w:rsidP="0062583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00C57849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</w:tcPr>
          <w:p w14:paraId="32A43720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60E39FB7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7313B3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77E83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4242" w:type="dxa"/>
            <w:tcBorders>
              <w:left w:val="single" w:sz="12" w:space="0" w:color="auto"/>
              <w:bottom w:val="single" w:sz="4" w:space="0" w:color="auto"/>
            </w:tcBorders>
          </w:tcPr>
          <w:p w14:paraId="644D422D" w14:textId="77777777" w:rsidR="00740942" w:rsidRPr="00BA4794" w:rsidRDefault="00740942" w:rsidP="00625832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</w:tbl>
    <w:p w14:paraId="659D4525" w14:textId="77777777" w:rsidR="00740942" w:rsidRPr="00123E3F" w:rsidRDefault="00740942" w:rsidP="0090253F">
      <w:pPr>
        <w:spacing w:before="60"/>
        <w:ind w:left="-709"/>
        <w:rPr>
          <w:rFonts w:cs="Arial"/>
          <w:color w:val="000000"/>
          <w:szCs w:val="22"/>
        </w:rPr>
      </w:pPr>
      <w:r>
        <w:rPr>
          <w:rFonts w:cs="Arial"/>
          <w:sz w:val="16"/>
          <w:szCs w:val="20"/>
        </w:rPr>
        <w:t xml:space="preserve">Dieser Erfassungsbogen ist an das Format des bundeseinheitlichen Medikationsplans (BMP) angelehnt. Bei elektronischer Datenerfassung werden die hier nicht gesondert aufgeführten Felder (Wirkstoff, Stärke, Form und Einheit) automatisch </w:t>
      </w:r>
      <w:r w:rsidRPr="00CE3C19">
        <w:rPr>
          <w:rFonts w:cs="Arial"/>
          <w:sz w:val="16"/>
          <w:szCs w:val="20"/>
        </w:rPr>
        <w:t xml:space="preserve">von der </w:t>
      </w:r>
      <w:r>
        <w:rPr>
          <w:rFonts w:cs="Arial"/>
          <w:sz w:val="16"/>
          <w:szCs w:val="20"/>
        </w:rPr>
        <w:t>Software befüllt</w:t>
      </w:r>
      <w:r w:rsidRPr="00CE3C19">
        <w:rPr>
          <w:rFonts w:cs="Arial"/>
          <w:sz w:val="16"/>
          <w:szCs w:val="20"/>
        </w:rPr>
        <w:t>.</w:t>
      </w:r>
      <w:r>
        <w:rPr>
          <w:rFonts w:cs="Arial"/>
          <w:sz w:val="16"/>
          <w:szCs w:val="20"/>
        </w:rPr>
        <w:t xml:space="preserve"> </w:t>
      </w:r>
    </w:p>
    <w:p w14:paraId="40390630" w14:textId="77777777" w:rsidR="00740942" w:rsidRDefault="00740942">
      <w:pPr>
        <w:rPr>
          <w:rStyle w:val="ABDATitel"/>
          <w:color w:val="auto"/>
          <w:szCs w:val="32"/>
        </w:rPr>
      </w:pPr>
    </w:p>
    <w:p w14:paraId="19ADD375" w14:textId="77777777" w:rsidR="00740942" w:rsidRDefault="00740942">
      <w:pPr>
        <w:rPr>
          <w:rStyle w:val="ABDATitel"/>
          <w:color w:val="auto"/>
          <w:szCs w:val="32"/>
        </w:rPr>
        <w:sectPr w:rsidR="00740942" w:rsidSect="007764E5">
          <w:headerReference w:type="first" r:id="rId18"/>
          <w:pgSz w:w="16840" w:h="11900" w:orient="landscape"/>
          <w:pgMar w:top="1702" w:right="2438" w:bottom="1418" w:left="1701" w:header="851" w:footer="284" w:gutter="0"/>
          <w:cols w:space="708"/>
          <w:titlePg/>
          <w:docGrid w:linePitch="326"/>
        </w:sectPr>
      </w:pPr>
    </w:p>
    <w:p w14:paraId="2DD22EA1" w14:textId="7C247740" w:rsidR="00550C45" w:rsidRPr="00B62C13" w:rsidRDefault="00656FB8" w:rsidP="00B62C13">
      <w:pPr>
        <w:pStyle w:val="Listenabsatz"/>
        <w:numPr>
          <w:ilvl w:val="0"/>
          <w:numId w:val="3"/>
        </w:numPr>
        <w:ind w:left="567" w:hanging="567"/>
        <w:jc w:val="both"/>
        <w:rPr>
          <w:b/>
          <w:sz w:val="28"/>
          <w:szCs w:val="32"/>
        </w:rPr>
      </w:pPr>
      <w:r w:rsidRPr="00B62C13">
        <w:rPr>
          <w:rStyle w:val="ABDATitel"/>
          <w:color w:val="auto"/>
          <w:sz w:val="28"/>
          <w:szCs w:val="32"/>
        </w:rPr>
        <w:lastRenderedPageBreak/>
        <w:t>Gesprächsleitfaden</w:t>
      </w:r>
      <w:r w:rsidR="00DD6CF1" w:rsidRPr="00B62C13">
        <w:rPr>
          <w:rStyle w:val="ABDATitel"/>
          <w:color w:val="auto"/>
          <w:sz w:val="28"/>
          <w:szCs w:val="32"/>
        </w:rPr>
        <w:t xml:space="preserve"> </w:t>
      </w:r>
      <w:r w:rsidR="00884D56" w:rsidRPr="00B62C13">
        <w:rPr>
          <w:rStyle w:val="ABDATitel"/>
          <w:color w:val="auto"/>
          <w:sz w:val="28"/>
          <w:szCs w:val="32"/>
        </w:rPr>
        <w:t xml:space="preserve">für das </w:t>
      </w:r>
      <w:r w:rsidR="003E47A2" w:rsidRPr="00B62C13">
        <w:rPr>
          <w:rStyle w:val="ABDATitel"/>
          <w:color w:val="auto"/>
          <w:sz w:val="28"/>
          <w:szCs w:val="32"/>
        </w:rPr>
        <w:t xml:space="preserve">Beratungsgespräch </w:t>
      </w:r>
      <w:r w:rsidR="00884D56" w:rsidRPr="00B62C13">
        <w:rPr>
          <w:rStyle w:val="ABDATitel"/>
          <w:color w:val="auto"/>
          <w:sz w:val="28"/>
          <w:szCs w:val="32"/>
        </w:rPr>
        <w:t>zur</w:t>
      </w:r>
      <w:r w:rsidR="007B737E" w:rsidRPr="00B62C13">
        <w:rPr>
          <w:rStyle w:val="ABDATitel"/>
          <w:color w:val="auto"/>
          <w:sz w:val="28"/>
          <w:szCs w:val="32"/>
        </w:rPr>
        <w:t xml:space="preserve"> orale</w:t>
      </w:r>
      <w:r w:rsidR="00884D56" w:rsidRPr="00B62C13">
        <w:rPr>
          <w:rStyle w:val="ABDATitel"/>
          <w:color w:val="auto"/>
          <w:sz w:val="28"/>
          <w:szCs w:val="32"/>
        </w:rPr>
        <w:t>n</w:t>
      </w:r>
      <w:r w:rsidR="007B737E" w:rsidRPr="00B62C13">
        <w:rPr>
          <w:rStyle w:val="ABDATitel"/>
          <w:color w:val="auto"/>
          <w:sz w:val="28"/>
          <w:szCs w:val="32"/>
        </w:rPr>
        <w:t xml:space="preserve"> Antitumortherapie</w:t>
      </w:r>
    </w:p>
    <w:p w14:paraId="3B448171" w14:textId="77777777" w:rsidR="004F7B25" w:rsidRDefault="004F7B25" w:rsidP="004F7B25"/>
    <w:p w14:paraId="047FB63A" w14:textId="556FC0CE" w:rsidR="00F90857" w:rsidRDefault="00550C45" w:rsidP="004F7B25">
      <w:r>
        <w:t>Um eine qualitätsgesicherte und strukturierte Beratung zu gewährleisten, empfehlen wir die Nutzung entsprechender Materialien</w:t>
      </w:r>
      <w:r w:rsidR="007B737E" w:rsidRPr="007B737E">
        <w:t xml:space="preserve"> </w:t>
      </w:r>
      <w:r w:rsidR="004F7B25">
        <w:t>(vgl. SOP Punkt 4.1)</w:t>
      </w:r>
    </w:p>
    <w:p w14:paraId="57CA91CA" w14:textId="5D3CB4E1" w:rsidR="00F529A5" w:rsidRDefault="00F529A5" w:rsidP="00F529A5">
      <w:pPr>
        <w:pStyle w:val="berschrift1"/>
        <w:ind w:left="567" w:hanging="567"/>
      </w:pPr>
      <w:r w:rsidRPr="0080359F">
        <w:t xml:space="preserve">Medikamentenspezifische Beratungsinhalte </w:t>
      </w:r>
    </w:p>
    <w:p w14:paraId="7CF413EB" w14:textId="2A4A6643" w:rsidR="000D521F" w:rsidRPr="000D521F" w:rsidRDefault="000D521F" w:rsidP="000D521F">
      <w:r>
        <w:t xml:space="preserve">Die Informationen sind dem jeweiligen </w:t>
      </w:r>
      <w:r w:rsidRPr="005D7C51">
        <w:rPr>
          <w:b/>
        </w:rPr>
        <w:t>Arzneimittelmerkblatt</w:t>
      </w:r>
      <w:r>
        <w:t xml:space="preserve"> zu entnehmen</w:t>
      </w:r>
      <w:r w:rsidR="0044750C">
        <w:t>.</w:t>
      </w:r>
    </w:p>
    <w:p w14:paraId="744A48D5" w14:textId="126DA597" w:rsidR="00867082" w:rsidRDefault="00F529A5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F529A5">
        <w:rPr>
          <w:rFonts w:cs="Arial"/>
          <w:szCs w:val="20"/>
        </w:rPr>
        <w:t>A</w:t>
      </w:r>
      <w:r w:rsidR="00867082">
        <w:rPr>
          <w:rFonts w:cs="Arial"/>
          <w:szCs w:val="20"/>
        </w:rPr>
        <w:t>llgemeine Angaben zum Präparat</w:t>
      </w:r>
    </w:p>
    <w:p w14:paraId="72B5134E" w14:textId="7DD6F2B8" w:rsidR="00867082" w:rsidRDefault="007776F3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Wirkstoff</w:t>
      </w:r>
      <w:r w:rsidR="00366386">
        <w:rPr>
          <w:rFonts w:cs="Arial"/>
          <w:szCs w:val="20"/>
        </w:rPr>
        <w:t>bezeichnung</w:t>
      </w:r>
      <w:r w:rsidR="00867082">
        <w:rPr>
          <w:rFonts w:cs="Arial"/>
          <w:szCs w:val="20"/>
        </w:rPr>
        <w:t xml:space="preserve">, </w:t>
      </w:r>
      <w:r w:rsidR="00A861DC">
        <w:rPr>
          <w:rFonts w:cs="Arial"/>
          <w:szCs w:val="20"/>
        </w:rPr>
        <w:t>ggf</w:t>
      </w:r>
      <w:r>
        <w:rPr>
          <w:rFonts w:cs="Arial"/>
          <w:szCs w:val="20"/>
        </w:rPr>
        <w:t xml:space="preserve">. Handelsname und </w:t>
      </w:r>
      <w:r w:rsidR="00867082">
        <w:rPr>
          <w:rFonts w:cs="Arial"/>
          <w:szCs w:val="20"/>
        </w:rPr>
        <w:t>Aussehen</w:t>
      </w:r>
    </w:p>
    <w:p w14:paraId="1147D9B6" w14:textId="2F57EDFE" w:rsidR="00F529A5" w:rsidRPr="00F529A5" w:rsidRDefault="00867082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Wirkungsweise und Einnahmegrund</w:t>
      </w:r>
    </w:p>
    <w:p w14:paraId="26ECE3C2" w14:textId="77777777" w:rsidR="00867082" w:rsidRDefault="00F529A5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F529A5">
        <w:rPr>
          <w:rFonts w:cs="Arial"/>
          <w:szCs w:val="20"/>
        </w:rPr>
        <w:t>Dosis und Behandlungsschema</w:t>
      </w:r>
    </w:p>
    <w:p w14:paraId="2D1E1FD6" w14:textId="77777777" w:rsidR="00867082" w:rsidRDefault="00F529A5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529A5">
        <w:rPr>
          <w:rFonts w:cs="Arial"/>
          <w:szCs w:val="20"/>
        </w:rPr>
        <w:t xml:space="preserve">Anzahl und </w:t>
      </w:r>
      <w:r w:rsidR="00867082">
        <w:rPr>
          <w:rFonts w:cs="Arial"/>
          <w:szCs w:val="20"/>
        </w:rPr>
        <w:t>Einnahmehäufigkeit</w:t>
      </w:r>
    </w:p>
    <w:p w14:paraId="1DA52B9B" w14:textId="75B566BB" w:rsidR="00867082" w:rsidRDefault="00A861DC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ggf</w:t>
      </w:r>
      <w:r w:rsidR="00F529A5" w:rsidRPr="00F529A5">
        <w:rPr>
          <w:rFonts w:cs="Arial"/>
          <w:szCs w:val="20"/>
        </w:rPr>
        <w:t>. Zyklus und Einnahmedauer</w:t>
      </w:r>
    </w:p>
    <w:p w14:paraId="0C77E11B" w14:textId="1EECB797" w:rsidR="00F529A5" w:rsidRPr="00F529A5" w:rsidRDefault="00A861DC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ggf</w:t>
      </w:r>
      <w:r w:rsidR="00867082">
        <w:rPr>
          <w:rFonts w:cs="Arial"/>
          <w:szCs w:val="20"/>
        </w:rPr>
        <w:t xml:space="preserve">. </w:t>
      </w:r>
      <w:r w:rsidR="00A1560E">
        <w:rPr>
          <w:rFonts w:cs="Arial"/>
          <w:szCs w:val="20"/>
        </w:rPr>
        <w:t>supportive</w:t>
      </w:r>
      <w:r w:rsidR="00F529A5" w:rsidRPr="00F529A5">
        <w:rPr>
          <w:rFonts w:cs="Arial"/>
          <w:szCs w:val="20"/>
        </w:rPr>
        <w:t xml:space="preserve"> Begleit- oder Bedarfsmedikation</w:t>
      </w:r>
    </w:p>
    <w:p w14:paraId="1C00FD75" w14:textId="77777777" w:rsidR="00867082" w:rsidRDefault="00867082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Einnahmehinweise</w:t>
      </w:r>
    </w:p>
    <w:p w14:paraId="24297E98" w14:textId="77777777" w:rsidR="00867082" w:rsidRDefault="00F529A5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529A5">
        <w:rPr>
          <w:rFonts w:cs="Arial"/>
          <w:szCs w:val="20"/>
        </w:rPr>
        <w:t>Abstand zur Nahrung</w:t>
      </w:r>
    </w:p>
    <w:p w14:paraId="6E036EF2" w14:textId="27EB6AA7" w:rsidR="00F529A5" w:rsidRPr="00F529A5" w:rsidRDefault="00A861DC" w:rsidP="00867082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Vorgehen bei vergessener/</w:t>
      </w:r>
      <w:r w:rsidR="00F529A5" w:rsidRPr="00F529A5">
        <w:rPr>
          <w:rFonts w:cs="Arial"/>
          <w:szCs w:val="20"/>
        </w:rPr>
        <w:t>erbrochener</w:t>
      </w:r>
      <w:r w:rsidR="00A1560E">
        <w:rPr>
          <w:rFonts w:cs="Arial"/>
          <w:szCs w:val="20"/>
        </w:rPr>
        <w:t xml:space="preserve"> Dosis</w:t>
      </w:r>
      <w:r>
        <w:rPr>
          <w:rFonts w:cs="Arial"/>
          <w:szCs w:val="20"/>
        </w:rPr>
        <w:t>/</w:t>
      </w:r>
      <w:r w:rsidR="00F529A5" w:rsidRPr="00F529A5">
        <w:rPr>
          <w:rFonts w:cs="Arial"/>
          <w:szCs w:val="20"/>
        </w:rPr>
        <w:t>Überdosierung</w:t>
      </w:r>
    </w:p>
    <w:p w14:paraId="08A96E17" w14:textId="6EA14FEF" w:rsidR="00540303" w:rsidRDefault="00F529A5" w:rsidP="002369BA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7F2AA6">
        <w:rPr>
          <w:rFonts w:cs="Arial"/>
          <w:szCs w:val="20"/>
        </w:rPr>
        <w:t xml:space="preserve">Nebenwirkungen </w:t>
      </w:r>
      <w:r w:rsidR="00540303">
        <w:rPr>
          <w:rFonts w:cs="Arial"/>
          <w:szCs w:val="20"/>
        </w:rPr>
        <w:t xml:space="preserve">(inkl. </w:t>
      </w:r>
      <w:r w:rsidRPr="007F2AA6">
        <w:rPr>
          <w:rFonts w:cs="Arial"/>
          <w:szCs w:val="20"/>
        </w:rPr>
        <w:t>Prophylaxe/</w:t>
      </w:r>
      <w:r w:rsidR="00056145" w:rsidRPr="007F2AA6">
        <w:rPr>
          <w:rFonts w:cs="Arial"/>
          <w:szCs w:val="20"/>
        </w:rPr>
        <w:t>Therapie</w:t>
      </w:r>
      <w:r w:rsidR="00540303">
        <w:rPr>
          <w:rFonts w:cs="Arial"/>
          <w:szCs w:val="20"/>
        </w:rPr>
        <w:t>)</w:t>
      </w:r>
    </w:p>
    <w:p w14:paraId="4A9D8FFE" w14:textId="3ADEED7B" w:rsidR="00540303" w:rsidRDefault="007776F3" w:rsidP="00540303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(sehr) häufige </w:t>
      </w:r>
      <w:r w:rsidR="00A861DC">
        <w:rPr>
          <w:rFonts w:cs="Arial"/>
          <w:szCs w:val="20"/>
        </w:rPr>
        <w:t>–</w:t>
      </w:r>
      <w:r w:rsidR="007F2AA6" w:rsidRPr="007F2AA6">
        <w:rPr>
          <w:rFonts w:cs="Arial"/>
          <w:szCs w:val="20"/>
        </w:rPr>
        <w:t xml:space="preserve"> Fokus </w:t>
      </w:r>
      <w:r w:rsidR="00A1560E">
        <w:rPr>
          <w:rFonts w:cs="Arial"/>
          <w:szCs w:val="20"/>
        </w:rPr>
        <w:t xml:space="preserve">auf </w:t>
      </w:r>
      <w:r w:rsidR="007F2AA6" w:rsidRPr="007F2AA6">
        <w:rPr>
          <w:rFonts w:cs="Arial"/>
          <w:szCs w:val="20"/>
        </w:rPr>
        <w:t xml:space="preserve">Nebenwirkungen, die selbst bemerkt oder </w:t>
      </w:r>
      <w:r w:rsidR="00A1560E">
        <w:rPr>
          <w:rFonts w:cs="Arial"/>
          <w:szCs w:val="20"/>
        </w:rPr>
        <w:t>durch</w:t>
      </w:r>
      <w:r w:rsidR="00A1560E" w:rsidRPr="007F2AA6">
        <w:rPr>
          <w:rFonts w:cs="Arial"/>
          <w:szCs w:val="20"/>
        </w:rPr>
        <w:t xml:space="preserve"> </w:t>
      </w:r>
      <w:r w:rsidR="007F2AA6" w:rsidRPr="007F2AA6">
        <w:rPr>
          <w:rFonts w:cs="Arial"/>
          <w:szCs w:val="20"/>
        </w:rPr>
        <w:t xml:space="preserve">prophylaktische Maßnahmen </w:t>
      </w:r>
      <w:r w:rsidR="00A1560E">
        <w:rPr>
          <w:rFonts w:cs="Arial"/>
          <w:szCs w:val="20"/>
        </w:rPr>
        <w:t>abgemildert werden können</w:t>
      </w:r>
    </w:p>
    <w:p w14:paraId="7A2A5595" w14:textId="138DB850" w:rsidR="007F2AA6" w:rsidRDefault="007776F3" w:rsidP="00540303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kritische</w:t>
      </w:r>
      <w:r w:rsidR="00A861DC">
        <w:rPr>
          <w:rFonts w:cs="Arial"/>
          <w:szCs w:val="20"/>
        </w:rPr>
        <w:t xml:space="preserve"> –</w:t>
      </w:r>
      <w:r w:rsidR="007F2AA6" w:rsidRPr="007F2AA6">
        <w:rPr>
          <w:rFonts w:cs="Arial"/>
          <w:szCs w:val="20"/>
        </w:rPr>
        <w:t xml:space="preserve"> Fokus auf </w:t>
      </w:r>
      <w:r w:rsidR="00A1560E">
        <w:rPr>
          <w:rFonts w:cs="Arial"/>
          <w:szCs w:val="20"/>
        </w:rPr>
        <w:t xml:space="preserve">mögliche </w:t>
      </w:r>
      <w:r w:rsidR="007F2AA6" w:rsidRPr="007F2AA6">
        <w:rPr>
          <w:rFonts w:cs="Arial"/>
          <w:szCs w:val="20"/>
        </w:rPr>
        <w:t>Symptome</w:t>
      </w:r>
      <w:r>
        <w:rPr>
          <w:rFonts w:cs="Arial"/>
          <w:szCs w:val="20"/>
        </w:rPr>
        <w:t xml:space="preserve"> und Anzeichen, die selbst bemerkt werden können</w:t>
      </w:r>
    </w:p>
    <w:p w14:paraId="3AD233D1" w14:textId="27F073AA" w:rsidR="007F2AA6" w:rsidRPr="005B7061" w:rsidRDefault="009E0B91" w:rsidP="002369BA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5B7061">
        <w:rPr>
          <w:rFonts w:cs="Arial"/>
          <w:szCs w:val="20"/>
        </w:rPr>
        <w:t>Vorsichtsmaßnahmen (u.</w:t>
      </w:r>
      <w:r w:rsidR="0089178D">
        <w:rPr>
          <w:rFonts w:cs="Arial"/>
          <w:szCs w:val="20"/>
        </w:rPr>
        <w:t> </w:t>
      </w:r>
      <w:r w:rsidRPr="005B7061">
        <w:rPr>
          <w:rFonts w:cs="Arial"/>
          <w:szCs w:val="20"/>
        </w:rPr>
        <w:t>a. Alkoholgenuss, Fahrtüchtigkeit, Schwangerschaftsverhütung)</w:t>
      </w:r>
    </w:p>
    <w:p w14:paraId="1DB0F635" w14:textId="66F45451" w:rsidR="007F2AA6" w:rsidRPr="005B7061" w:rsidRDefault="009E0B91" w:rsidP="002369BA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5B7061">
        <w:rPr>
          <w:rFonts w:cs="Arial"/>
          <w:szCs w:val="20"/>
        </w:rPr>
        <w:t xml:space="preserve">Wechselwirkungen </w:t>
      </w:r>
      <w:r w:rsidR="005D3940" w:rsidRPr="005B7061">
        <w:rPr>
          <w:rFonts w:cs="Arial"/>
          <w:szCs w:val="20"/>
        </w:rPr>
        <w:t>(</w:t>
      </w:r>
      <w:r w:rsidRPr="005B7061">
        <w:rPr>
          <w:rFonts w:cs="Arial"/>
          <w:szCs w:val="20"/>
        </w:rPr>
        <w:t>Arzneimittel, Nahrungs- und Genussmittel</w:t>
      </w:r>
      <w:r w:rsidR="005D3940" w:rsidRPr="005B7061">
        <w:rPr>
          <w:rFonts w:cs="Arial"/>
          <w:szCs w:val="20"/>
        </w:rPr>
        <w:t>)</w:t>
      </w:r>
    </w:p>
    <w:p w14:paraId="5CB7ED83" w14:textId="540613B1" w:rsidR="00842C88" w:rsidRPr="007F2AA6" w:rsidRDefault="00C7427D" w:rsidP="002369BA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Umgang</w:t>
      </w:r>
      <w:r w:rsidR="009E0B91" w:rsidRPr="005B7061">
        <w:rPr>
          <w:rFonts w:cs="Arial"/>
          <w:szCs w:val="20"/>
        </w:rPr>
        <w:t>/L</w:t>
      </w:r>
      <w:r w:rsidR="00843053" w:rsidRPr="005B7061">
        <w:rPr>
          <w:rFonts w:cs="Arial"/>
          <w:szCs w:val="20"/>
        </w:rPr>
        <w:t>agerung</w:t>
      </w:r>
      <w:r w:rsidR="00842C88" w:rsidRPr="005B7061">
        <w:rPr>
          <w:rFonts w:cs="Arial"/>
          <w:szCs w:val="20"/>
        </w:rPr>
        <w:t xml:space="preserve"> (u.</w:t>
      </w:r>
      <w:r w:rsidR="0089178D">
        <w:rPr>
          <w:rFonts w:cs="Arial"/>
          <w:szCs w:val="20"/>
        </w:rPr>
        <w:t> </w:t>
      </w:r>
      <w:r w:rsidR="00842C88" w:rsidRPr="005B7061">
        <w:rPr>
          <w:rFonts w:cs="Arial"/>
          <w:szCs w:val="20"/>
        </w:rPr>
        <w:t xml:space="preserve">a. </w:t>
      </w:r>
      <w:r w:rsidR="00AB7AE9" w:rsidRPr="005B7061">
        <w:rPr>
          <w:rFonts w:cs="Arial"/>
          <w:szCs w:val="20"/>
        </w:rPr>
        <w:t>spezielle</w:t>
      </w:r>
      <w:r w:rsidR="00AB7AE9">
        <w:rPr>
          <w:rFonts w:cs="Arial"/>
          <w:szCs w:val="20"/>
        </w:rPr>
        <w:t xml:space="preserve"> Lager</w:t>
      </w:r>
      <w:r w:rsidR="00014333" w:rsidRPr="007F2AA6">
        <w:rPr>
          <w:rFonts w:cs="Arial"/>
          <w:szCs w:val="20"/>
        </w:rPr>
        <w:t>t</w:t>
      </w:r>
      <w:r w:rsidR="00842C88" w:rsidRPr="007F2AA6">
        <w:rPr>
          <w:rFonts w:cs="Arial"/>
          <w:szCs w:val="20"/>
        </w:rPr>
        <w:t>emperatur)</w:t>
      </w:r>
    </w:p>
    <w:p w14:paraId="3FD8BA0D" w14:textId="77777777" w:rsidR="00F529A5" w:rsidRPr="0080359F" w:rsidRDefault="00F529A5" w:rsidP="00F529A5">
      <w:pPr>
        <w:pStyle w:val="berschrift1"/>
        <w:ind w:left="567" w:hanging="567"/>
      </w:pPr>
      <w:r w:rsidRPr="0080359F">
        <w:t>Allgemeine Beratungsinhalte</w:t>
      </w:r>
    </w:p>
    <w:p w14:paraId="78666454" w14:textId="0FB67E32" w:rsidR="00F529A5" w:rsidRPr="00FE7911" w:rsidRDefault="00F529A5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 xml:space="preserve">Generelle Sicherheitshinweise </w:t>
      </w:r>
      <w:r w:rsidR="00DB4A0D">
        <w:rPr>
          <w:rFonts w:cs="Arial"/>
          <w:szCs w:val="20"/>
        </w:rPr>
        <w:t>im</w:t>
      </w:r>
      <w:r w:rsidRPr="00FE7911">
        <w:rPr>
          <w:rFonts w:cs="Arial"/>
          <w:szCs w:val="20"/>
        </w:rPr>
        <w:t xml:space="preserve"> Umgang von Wirkstoffen mit CMR-Eigenschaften</w:t>
      </w:r>
    </w:p>
    <w:p w14:paraId="0B23E208" w14:textId="15A0CA9F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 xml:space="preserve">Nicht zerdrücken, zerkauen, </w:t>
      </w:r>
      <w:r w:rsidR="00B64D57">
        <w:rPr>
          <w:rFonts w:cs="Arial"/>
          <w:szCs w:val="20"/>
        </w:rPr>
        <w:t xml:space="preserve">lutschen, </w:t>
      </w:r>
      <w:r w:rsidRPr="00FE7911">
        <w:rPr>
          <w:rFonts w:cs="Arial"/>
          <w:szCs w:val="20"/>
        </w:rPr>
        <w:t>zerschneiden oder zerbrechen</w:t>
      </w:r>
    </w:p>
    <w:p w14:paraId="7AA2F597" w14:textId="77777777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Nach der Einnahme die Hände waschen bzw. beim Stellen Handschuhe tragen</w:t>
      </w:r>
    </w:p>
    <w:p w14:paraId="58B493E5" w14:textId="77777777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Schwangere und Stillende sollten nicht in Kontakt kommen</w:t>
      </w:r>
    </w:p>
    <w:p w14:paraId="229AA3B7" w14:textId="5E581BF7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In Originalverpackung belassen</w:t>
      </w:r>
      <w:r w:rsidR="00B64D57">
        <w:rPr>
          <w:rFonts w:cs="Arial"/>
          <w:szCs w:val="20"/>
        </w:rPr>
        <w:t>,</w:t>
      </w:r>
      <w:r w:rsidRPr="00FE7911">
        <w:rPr>
          <w:rFonts w:cs="Arial"/>
          <w:szCs w:val="20"/>
        </w:rPr>
        <w:t xml:space="preserve"> um Verwechslungen auszuschließen und getrennt von anderen Medikamenten lagern</w:t>
      </w:r>
    </w:p>
    <w:p w14:paraId="2187700F" w14:textId="77777777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Vor Hitze/Sonneneinstrahlung/Feuchtigkeit geschützt lagern</w:t>
      </w:r>
    </w:p>
    <w:p w14:paraId="63E2BB5A" w14:textId="6F516DCC" w:rsidR="00F529A5" w:rsidRPr="00E42ED3" w:rsidRDefault="00B64D57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Für</w:t>
      </w:r>
      <w:r w:rsidRPr="00FE7911">
        <w:rPr>
          <w:rFonts w:cs="Arial"/>
          <w:szCs w:val="20"/>
        </w:rPr>
        <w:t xml:space="preserve"> </w:t>
      </w:r>
      <w:r w:rsidR="00F529A5" w:rsidRPr="00FE7911">
        <w:rPr>
          <w:rFonts w:cs="Arial"/>
          <w:szCs w:val="20"/>
        </w:rPr>
        <w:t>Kind</w:t>
      </w:r>
      <w:r w:rsidR="00F529A5" w:rsidRPr="00E42ED3">
        <w:rPr>
          <w:rFonts w:cs="Arial"/>
          <w:szCs w:val="20"/>
        </w:rPr>
        <w:t>er und Haustiere unzugänglich aufbewahren</w:t>
      </w:r>
    </w:p>
    <w:p w14:paraId="0C3A459D" w14:textId="78C7DD45" w:rsidR="00F529A5" w:rsidRPr="00E42ED3" w:rsidRDefault="00D4047A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E42ED3">
        <w:rPr>
          <w:rFonts w:cs="Arial"/>
          <w:szCs w:val="20"/>
        </w:rPr>
        <w:t>Hinweise zu</w:t>
      </w:r>
      <w:r w:rsidR="00EA79D5">
        <w:rPr>
          <w:rFonts w:cs="Arial"/>
          <w:szCs w:val="20"/>
        </w:rPr>
        <w:t>r</w:t>
      </w:r>
      <w:r w:rsidRPr="00E42ED3">
        <w:rPr>
          <w:rFonts w:cs="Arial"/>
          <w:szCs w:val="20"/>
        </w:rPr>
        <w:t xml:space="preserve"> </w:t>
      </w:r>
      <w:r w:rsidR="00F529A5" w:rsidRPr="00E42ED3">
        <w:rPr>
          <w:rFonts w:cs="Arial"/>
          <w:szCs w:val="20"/>
        </w:rPr>
        <w:t>Entsorgung (</w:t>
      </w:r>
      <w:r w:rsidR="00EA79D5">
        <w:rPr>
          <w:rFonts w:cs="Arial"/>
          <w:szCs w:val="20"/>
        </w:rPr>
        <w:t>u.</w:t>
      </w:r>
      <w:r w:rsidR="00C018ED">
        <w:rPr>
          <w:rFonts w:cs="Arial"/>
          <w:szCs w:val="20"/>
        </w:rPr>
        <w:t> </w:t>
      </w:r>
      <w:r w:rsidR="00EA79D5">
        <w:rPr>
          <w:rFonts w:cs="Arial"/>
          <w:szCs w:val="20"/>
        </w:rPr>
        <w:t xml:space="preserve">a. bei </w:t>
      </w:r>
      <w:r w:rsidR="00F529A5" w:rsidRPr="00E42ED3">
        <w:rPr>
          <w:rFonts w:cs="Arial"/>
          <w:szCs w:val="20"/>
        </w:rPr>
        <w:t>kontaminierte</w:t>
      </w:r>
      <w:r w:rsidR="00EA79D5">
        <w:rPr>
          <w:rFonts w:cs="Arial"/>
          <w:szCs w:val="20"/>
        </w:rPr>
        <w:t>n</w:t>
      </w:r>
      <w:r w:rsidR="00F529A5" w:rsidRPr="00E42ED3">
        <w:rPr>
          <w:rFonts w:cs="Arial"/>
          <w:szCs w:val="20"/>
        </w:rPr>
        <w:t xml:space="preserve"> Materialien/Oberflächen)</w:t>
      </w:r>
    </w:p>
    <w:p w14:paraId="328D4A50" w14:textId="7288A1F5" w:rsidR="00F529A5" w:rsidRPr="00E42ED3" w:rsidRDefault="00D4047A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E42ED3">
        <w:rPr>
          <w:rFonts w:cs="Arial"/>
          <w:szCs w:val="20"/>
        </w:rPr>
        <w:t>Hinweise zu</w:t>
      </w:r>
      <w:r w:rsidR="00EA79D5">
        <w:rPr>
          <w:rFonts w:cs="Arial"/>
          <w:szCs w:val="20"/>
        </w:rPr>
        <w:t>r</w:t>
      </w:r>
      <w:r w:rsidRPr="00E42ED3">
        <w:rPr>
          <w:rFonts w:cs="Arial"/>
          <w:szCs w:val="20"/>
        </w:rPr>
        <w:t xml:space="preserve"> </w:t>
      </w:r>
      <w:r w:rsidR="00F529A5" w:rsidRPr="00E42ED3">
        <w:rPr>
          <w:rFonts w:cs="Arial"/>
          <w:szCs w:val="20"/>
        </w:rPr>
        <w:t>Handhabung von Körperausscheidungen (</w:t>
      </w:r>
      <w:r w:rsidR="00EA79D5">
        <w:rPr>
          <w:rFonts w:cs="Arial"/>
          <w:szCs w:val="20"/>
        </w:rPr>
        <w:t>u.</w:t>
      </w:r>
      <w:r w:rsidR="00C018ED">
        <w:rPr>
          <w:rFonts w:cs="Arial"/>
          <w:szCs w:val="20"/>
        </w:rPr>
        <w:t> </w:t>
      </w:r>
      <w:r w:rsidR="00EA79D5">
        <w:rPr>
          <w:rFonts w:cs="Arial"/>
          <w:szCs w:val="20"/>
        </w:rPr>
        <w:t xml:space="preserve">a. </w:t>
      </w:r>
      <w:r w:rsidR="00F529A5" w:rsidRPr="00E42ED3">
        <w:rPr>
          <w:rFonts w:cs="Arial"/>
          <w:szCs w:val="20"/>
        </w:rPr>
        <w:t>Erbrochenes, Stuhl, Urin, Schweiß)</w:t>
      </w:r>
    </w:p>
    <w:p w14:paraId="7168B454" w14:textId="59DC0604" w:rsidR="00F529A5" w:rsidRPr="00FE7911" w:rsidRDefault="00F529A5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 xml:space="preserve">Generelle </w:t>
      </w:r>
      <w:r w:rsidR="00636ACC">
        <w:rPr>
          <w:rFonts w:cs="Arial"/>
          <w:szCs w:val="20"/>
        </w:rPr>
        <w:t>Hinweise</w:t>
      </w:r>
    </w:p>
    <w:p w14:paraId="59F6645D" w14:textId="77777777" w:rsidR="000F07F5" w:rsidRDefault="00F529A5" w:rsidP="00A12334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0F07F5">
        <w:rPr>
          <w:rFonts w:cs="Arial"/>
          <w:szCs w:val="20"/>
        </w:rPr>
        <w:t xml:space="preserve">Alle behandelnden Ärzte und Betreuungspersonen über Therapie </w:t>
      </w:r>
      <w:r w:rsidR="000F07F5" w:rsidRPr="000F07F5">
        <w:rPr>
          <w:rFonts w:cs="Arial"/>
          <w:szCs w:val="20"/>
        </w:rPr>
        <w:t>informieren</w:t>
      </w:r>
    </w:p>
    <w:p w14:paraId="622209FD" w14:textId="2DD75CB8" w:rsidR="00F529A5" w:rsidRPr="000F07F5" w:rsidRDefault="000F07F5" w:rsidP="00A12334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="00F529A5" w:rsidRPr="000F07F5">
        <w:rPr>
          <w:rFonts w:cs="Arial"/>
          <w:szCs w:val="20"/>
        </w:rPr>
        <w:t xml:space="preserve">mmer Medikationsliste mit sich </w:t>
      </w:r>
      <w:r>
        <w:rPr>
          <w:rFonts w:cs="Arial"/>
          <w:szCs w:val="20"/>
        </w:rPr>
        <w:t>führen</w:t>
      </w:r>
    </w:p>
    <w:p w14:paraId="4EE6139D" w14:textId="41CEBC8C" w:rsidR="00F529A5" w:rsidRPr="00FE7911" w:rsidRDefault="00F529A5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Reise</w:t>
      </w:r>
      <w:r w:rsidR="000F07F5">
        <w:rPr>
          <w:rFonts w:cs="Arial"/>
          <w:szCs w:val="20"/>
        </w:rPr>
        <w:t>n und</w:t>
      </w:r>
      <w:r w:rsidRPr="00FE7911">
        <w:rPr>
          <w:rFonts w:cs="Arial"/>
          <w:szCs w:val="20"/>
        </w:rPr>
        <w:t xml:space="preserve"> Wochenenden vorausschauend </w:t>
      </w:r>
      <w:r w:rsidR="000F07F5">
        <w:rPr>
          <w:rFonts w:cs="Arial"/>
          <w:szCs w:val="20"/>
        </w:rPr>
        <w:t>planen</w:t>
      </w:r>
    </w:p>
    <w:p w14:paraId="6B8B4CAB" w14:textId="77777777" w:rsidR="00F529A5" w:rsidRPr="00FE7911" w:rsidRDefault="00F529A5" w:rsidP="00FE7911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60"/>
        <w:ind w:left="567" w:hanging="567"/>
        <w:jc w:val="both"/>
        <w:textAlignment w:val="baseline"/>
        <w:rPr>
          <w:rFonts w:cs="Arial"/>
          <w:szCs w:val="20"/>
        </w:rPr>
      </w:pPr>
      <w:r w:rsidRPr="00FE7911">
        <w:rPr>
          <w:rFonts w:cs="Arial"/>
          <w:szCs w:val="20"/>
        </w:rPr>
        <w:t>Kontaktinformationen</w:t>
      </w:r>
    </w:p>
    <w:p w14:paraId="5A0925C5" w14:textId="3F2E545E" w:rsidR="00F529A5" w:rsidRPr="00FE7911" w:rsidRDefault="00995BC9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F529A5" w:rsidRPr="00FE7911">
        <w:rPr>
          <w:rFonts w:cs="Arial"/>
          <w:szCs w:val="20"/>
        </w:rPr>
        <w:t>ei Fragen</w:t>
      </w:r>
      <w:r w:rsidR="00E42ED3">
        <w:rPr>
          <w:rFonts w:cs="Arial"/>
          <w:szCs w:val="20"/>
        </w:rPr>
        <w:t xml:space="preserve"> </w:t>
      </w:r>
    </w:p>
    <w:p w14:paraId="2BFAD4E7" w14:textId="2AA1EF60" w:rsidR="00F529A5" w:rsidRPr="00FE7911" w:rsidRDefault="00995BC9" w:rsidP="00FE7911">
      <w:pPr>
        <w:pStyle w:val="Listenabsatz"/>
        <w:numPr>
          <w:ilvl w:val="1"/>
          <w:numId w:val="9"/>
        </w:numPr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F529A5" w:rsidRPr="00FE7911">
        <w:rPr>
          <w:rFonts w:cs="Arial"/>
          <w:szCs w:val="20"/>
        </w:rPr>
        <w:t>ei Notfällen</w:t>
      </w:r>
      <w:r w:rsidR="00E42ED3">
        <w:rPr>
          <w:rFonts w:cs="Arial"/>
          <w:szCs w:val="20"/>
        </w:rPr>
        <w:t xml:space="preserve"> (sofern bekannt, alternativ Hinweis auf Rettungsleitstelle)</w:t>
      </w:r>
    </w:p>
    <w:p w14:paraId="50C66FB1" w14:textId="6B730A82" w:rsidR="00F529A5" w:rsidRPr="0080359F" w:rsidRDefault="00F529A5" w:rsidP="00F529A5">
      <w:pPr>
        <w:pStyle w:val="berschrift1"/>
        <w:ind w:left="567" w:hanging="567"/>
      </w:pPr>
      <w:r w:rsidRPr="0080359F">
        <w:lastRenderedPageBreak/>
        <w:t>Allgemeine Maßnahmen zur Förderung d</w:t>
      </w:r>
      <w:r w:rsidR="00530474">
        <w:t>er Therapietreue</w:t>
      </w:r>
    </w:p>
    <w:p w14:paraId="107F59CD" w14:textId="009A0446" w:rsidR="00F529A5" w:rsidRDefault="00064AA6" w:rsidP="00C22D71">
      <w:pPr>
        <w:pStyle w:val="Listenabsatz"/>
        <w:numPr>
          <w:ilvl w:val="0"/>
          <w:numId w:val="12"/>
        </w:numPr>
        <w:ind w:left="567" w:hanging="567"/>
        <w:rPr>
          <w:rFonts w:eastAsiaTheme="majorEastAsia" w:cs="Arial"/>
          <w:szCs w:val="20"/>
        </w:rPr>
      </w:pPr>
      <w:r>
        <w:rPr>
          <w:rFonts w:eastAsiaTheme="majorEastAsia" w:cs="Arial"/>
          <w:szCs w:val="20"/>
        </w:rPr>
        <w:t>Wichti</w:t>
      </w:r>
      <w:r w:rsidR="00995BC9">
        <w:rPr>
          <w:rFonts w:eastAsiaTheme="majorEastAsia" w:cs="Arial"/>
          <w:szCs w:val="20"/>
        </w:rPr>
        <w:t>gkeit der Adhärenz und korrekte</w:t>
      </w:r>
      <w:r>
        <w:rPr>
          <w:rFonts w:eastAsiaTheme="majorEastAsia" w:cs="Arial"/>
          <w:szCs w:val="20"/>
        </w:rPr>
        <w:t xml:space="preserve"> Einnahm</w:t>
      </w:r>
      <w:r w:rsidR="00E42ED3">
        <w:rPr>
          <w:rFonts w:eastAsiaTheme="majorEastAsia" w:cs="Arial"/>
          <w:szCs w:val="20"/>
        </w:rPr>
        <w:t>e erläutern (u.</w:t>
      </w:r>
      <w:r w:rsidR="00CB0167">
        <w:rPr>
          <w:rFonts w:eastAsiaTheme="majorEastAsia" w:cs="Arial"/>
          <w:szCs w:val="20"/>
        </w:rPr>
        <w:t> </w:t>
      </w:r>
      <w:r w:rsidR="00E42ED3">
        <w:rPr>
          <w:rFonts w:eastAsiaTheme="majorEastAsia" w:cs="Arial"/>
          <w:szCs w:val="20"/>
        </w:rPr>
        <w:t xml:space="preserve">a. </w:t>
      </w:r>
      <w:r w:rsidR="00E20A08">
        <w:rPr>
          <w:rFonts w:eastAsiaTheme="majorEastAsia" w:cs="Arial"/>
          <w:szCs w:val="20"/>
        </w:rPr>
        <w:t>regelmäßige und</w:t>
      </w:r>
      <w:r w:rsidR="00F529A5" w:rsidRPr="00064AA6">
        <w:rPr>
          <w:rFonts w:eastAsiaTheme="majorEastAsia" w:cs="Arial"/>
          <w:szCs w:val="20"/>
        </w:rPr>
        <w:t xml:space="preserve"> richtige Einnahme</w:t>
      </w:r>
      <w:r w:rsidR="00E42ED3">
        <w:rPr>
          <w:rFonts w:eastAsiaTheme="majorEastAsia" w:cs="Arial"/>
          <w:szCs w:val="20"/>
        </w:rPr>
        <w:t>)</w:t>
      </w:r>
    </w:p>
    <w:p w14:paraId="4C42F3AC" w14:textId="23BABA77" w:rsidR="00F529A5" w:rsidRPr="00E42ED3" w:rsidRDefault="00146A44" w:rsidP="00C91ECC">
      <w:pPr>
        <w:pStyle w:val="Listenabsatz"/>
        <w:numPr>
          <w:ilvl w:val="0"/>
          <w:numId w:val="12"/>
        </w:numPr>
        <w:ind w:left="567" w:hanging="567"/>
        <w:rPr>
          <w:rFonts w:eastAsiaTheme="majorEastAsia" w:cs="Arial"/>
          <w:szCs w:val="20"/>
        </w:rPr>
      </w:pPr>
      <w:r w:rsidRPr="00E42ED3">
        <w:rPr>
          <w:rFonts w:eastAsiaTheme="majorEastAsia" w:cs="Arial"/>
          <w:szCs w:val="20"/>
        </w:rPr>
        <w:t>Möglichkeiten zur Adhärenz-Steigerung besprechen</w:t>
      </w:r>
      <w:r w:rsidR="00E42ED3" w:rsidRPr="00E42ED3">
        <w:rPr>
          <w:rFonts w:eastAsiaTheme="majorEastAsia" w:cs="Arial"/>
          <w:szCs w:val="20"/>
        </w:rPr>
        <w:t xml:space="preserve"> </w:t>
      </w:r>
      <w:r w:rsidR="00E42ED3">
        <w:rPr>
          <w:rFonts w:eastAsiaTheme="majorEastAsia" w:cs="Arial"/>
          <w:szCs w:val="20"/>
        </w:rPr>
        <w:t>und g</w:t>
      </w:r>
      <w:r w:rsidR="00F529A5" w:rsidRPr="00E42ED3">
        <w:rPr>
          <w:rFonts w:eastAsiaTheme="majorEastAsia" w:cs="Arial"/>
          <w:szCs w:val="20"/>
        </w:rPr>
        <w:t>gf. Erinnerungshilfen vorschlagen</w:t>
      </w:r>
      <w:r w:rsidRPr="00E42ED3">
        <w:rPr>
          <w:rFonts w:eastAsiaTheme="majorEastAsia" w:cs="Arial"/>
          <w:szCs w:val="20"/>
        </w:rPr>
        <w:t>/mitgeben</w:t>
      </w:r>
      <w:r w:rsidR="00E42ED3">
        <w:rPr>
          <w:rFonts w:eastAsiaTheme="majorEastAsia" w:cs="Arial"/>
          <w:szCs w:val="20"/>
        </w:rPr>
        <w:t xml:space="preserve"> (</w:t>
      </w:r>
      <w:r w:rsidR="00E20A08" w:rsidRPr="00E42ED3">
        <w:rPr>
          <w:rFonts w:eastAsiaTheme="majorEastAsia" w:cs="Arial"/>
          <w:szCs w:val="20"/>
        </w:rPr>
        <w:t>u.</w:t>
      </w:r>
      <w:r w:rsidR="00611707">
        <w:rPr>
          <w:rFonts w:eastAsiaTheme="majorEastAsia" w:cs="Arial"/>
          <w:szCs w:val="20"/>
        </w:rPr>
        <w:t> </w:t>
      </w:r>
      <w:r w:rsidR="00E20A08" w:rsidRPr="00E42ED3">
        <w:rPr>
          <w:rFonts w:eastAsiaTheme="majorEastAsia" w:cs="Arial"/>
          <w:szCs w:val="20"/>
        </w:rPr>
        <w:t xml:space="preserve">a. </w:t>
      </w:r>
      <w:r w:rsidR="00F529A5" w:rsidRPr="00E42ED3">
        <w:rPr>
          <w:rFonts w:eastAsiaTheme="majorEastAsia" w:cs="Arial"/>
          <w:szCs w:val="20"/>
        </w:rPr>
        <w:t>Wecker, Reminder-App, Tagebuch</w:t>
      </w:r>
      <w:r w:rsidRPr="00E42ED3">
        <w:rPr>
          <w:rFonts w:eastAsiaTheme="majorEastAsia" w:cs="Arial"/>
          <w:szCs w:val="20"/>
        </w:rPr>
        <w:t xml:space="preserve">, </w:t>
      </w:r>
      <w:r w:rsidR="00F529A5" w:rsidRPr="00E42ED3">
        <w:rPr>
          <w:rFonts w:eastAsiaTheme="majorEastAsia" w:cs="Arial"/>
          <w:szCs w:val="20"/>
        </w:rPr>
        <w:t>Einnahmeplan</w:t>
      </w:r>
      <w:r w:rsidR="00E42ED3">
        <w:rPr>
          <w:rFonts w:eastAsiaTheme="majorEastAsia" w:cs="Arial"/>
          <w:szCs w:val="20"/>
        </w:rPr>
        <w:t>)</w:t>
      </w:r>
    </w:p>
    <w:p w14:paraId="7A453DE9" w14:textId="733C48BD" w:rsidR="00F529A5" w:rsidRPr="0080359F" w:rsidRDefault="00F529A5" w:rsidP="00F529A5">
      <w:pPr>
        <w:pStyle w:val="berschrift1"/>
        <w:ind w:left="567" w:hanging="567"/>
      </w:pPr>
      <w:r w:rsidRPr="0080359F">
        <w:t xml:space="preserve">Einschätzung </w:t>
      </w:r>
      <w:r w:rsidR="00C22D71">
        <w:t xml:space="preserve">der übermittelten Information </w:t>
      </w:r>
      <w:r w:rsidRPr="0080359F">
        <w:t>am Gesprächsende</w:t>
      </w:r>
    </w:p>
    <w:p w14:paraId="38BA48F6" w14:textId="36462269" w:rsidR="00F529A5" w:rsidRPr="00C40AD5" w:rsidRDefault="00F529A5" w:rsidP="0020342D">
      <w:pPr>
        <w:rPr>
          <w:rFonts w:cs="Arial"/>
          <w:szCs w:val="20"/>
        </w:rPr>
      </w:pPr>
      <w:r w:rsidRPr="00C40AD5">
        <w:rPr>
          <w:rFonts w:cs="Arial"/>
          <w:szCs w:val="20"/>
        </w:rPr>
        <w:t>Mögliche Fragen:</w:t>
      </w:r>
    </w:p>
    <w:p w14:paraId="4502E461" w14:textId="659C27BC" w:rsidR="00852B29" w:rsidRPr="00DC75CD" w:rsidRDefault="00852B29" w:rsidP="00F43123">
      <w:pPr>
        <w:numPr>
          <w:ilvl w:val="0"/>
          <w:numId w:val="16"/>
        </w:numPr>
        <w:spacing w:before="60" w:after="60"/>
        <w:ind w:left="567" w:hanging="567"/>
        <w:rPr>
          <w:rFonts w:cs="Arial"/>
          <w:i/>
          <w:szCs w:val="20"/>
        </w:rPr>
      </w:pPr>
      <w:r w:rsidRPr="00DC75CD">
        <w:rPr>
          <w:rFonts w:cs="Arial"/>
          <w:i/>
          <w:szCs w:val="20"/>
        </w:rPr>
        <w:t xml:space="preserve">Sagen Sie </w:t>
      </w:r>
      <w:r w:rsidR="00C10D18">
        <w:rPr>
          <w:rFonts w:cs="Arial"/>
          <w:i/>
          <w:szCs w:val="20"/>
        </w:rPr>
        <w:t>bitte mit I</w:t>
      </w:r>
      <w:r w:rsidR="00DC75CD" w:rsidRPr="00DC75CD">
        <w:rPr>
          <w:rFonts w:cs="Arial"/>
          <w:i/>
          <w:szCs w:val="20"/>
        </w:rPr>
        <w:t xml:space="preserve">hren eigenen Worten, </w:t>
      </w:r>
      <w:r w:rsidRPr="00DC75CD">
        <w:rPr>
          <w:rFonts w:cs="Arial"/>
          <w:i/>
          <w:szCs w:val="20"/>
        </w:rPr>
        <w:t xml:space="preserve">welches Medikament auf dem Medikationsplan Ihr Krebsmedikament </w:t>
      </w:r>
      <w:r w:rsidR="00B64D57" w:rsidRPr="00DC75CD">
        <w:rPr>
          <w:rFonts w:cs="Arial"/>
          <w:i/>
          <w:szCs w:val="20"/>
        </w:rPr>
        <w:t xml:space="preserve">ist </w:t>
      </w:r>
      <w:r w:rsidRPr="00DC75CD">
        <w:rPr>
          <w:rFonts w:cs="Arial"/>
          <w:i/>
          <w:szCs w:val="20"/>
        </w:rPr>
        <w:t>und wie, wie oft und wann Sie Ihr Krebsmedikament ein</w:t>
      </w:r>
      <w:r w:rsidR="00B64D57" w:rsidRPr="00DC75CD">
        <w:rPr>
          <w:rFonts w:cs="Arial"/>
          <w:i/>
          <w:szCs w:val="20"/>
        </w:rPr>
        <w:t>nehmen.</w:t>
      </w:r>
    </w:p>
    <w:p w14:paraId="4CB3B812" w14:textId="51C2465D" w:rsidR="00852B29" w:rsidRPr="00852B29" w:rsidRDefault="00852B29" w:rsidP="00852B29">
      <w:pPr>
        <w:numPr>
          <w:ilvl w:val="0"/>
          <w:numId w:val="16"/>
        </w:numPr>
        <w:spacing w:before="60" w:after="60"/>
        <w:ind w:left="567" w:hanging="567"/>
        <w:rPr>
          <w:rFonts w:cs="Arial"/>
          <w:i/>
          <w:szCs w:val="20"/>
        </w:rPr>
      </w:pPr>
      <w:r>
        <w:rPr>
          <w:rFonts w:cs="Arial"/>
          <w:i/>
          <w:szCs w:val="20"/>
        </w:rPr>
        <w:t>Warum ist die regelmäßige Einnahme für Sie wichtig?</w:t>
      </w:r>
    </w:p>
    <w:p w14:paraId="76781996" w14:textId="77777777" w:rsidR="00F529A5" w:rsidRPr="00852B29" w:rsidRDefault="00F529A5" w:rsidP="00F43123">
      <w:pPr>
        <w:numPr>
          <w:ilvl w:val="0"/>
          <w:numId w:val="16"/>
        </w:numPr>
        <w:spacing w:before="60" w:after="60"/>
        <w:ind w:left="567" w:hanging="567"/>
        <w:rPr>
          <w:rFonts w:cs="Arial"/>
          <w:i/>
          <w:szCs w:val="20"/>
        </w:rPr>
      </w:pPr>
      <w:r w:rsidRPr="00852B29">
        <w:rPr>
          <w:rFonts w:cs="Arial"/>
          <w:i/>
          <w:szCs w:val="20"/>
        </w:rPr>
        <w:t>Wo und wie werden Sie das Medikament aufbewahren?</w:t>
      </w:r>
    </w:p>
    <w:p w14:paraId="787A8880" w14:textId="58D041AB" w:rsidR="00F529A5" w:rsidRPr="00C40AD5" w:rsidRDefault="00F529A5" w:rsidP="00F43123">
      <w:pPr>
        <w:numPr>
          <w:ilvl w:val="0"/>
          <w:numId w:val="16"/>
        </w:numPr>
        <w:spacing w:before="60" w:after="60"/>
        <w:ind w:left="567" w:hanging="567"/>
        <w:rPr>
          <w:rFonts w:cs="Arial"/>
          <w:i/>
          <w:szCs w:val="20"/>
        </w:rPr>
      </w:pPr>
      <w:r w:rsidRPr="00C40AD5">
        <w:rPr>
          <w:rFonts w:cs="Arial"/>
          <w:i/>
          <w:szCs w:val="20"/>
        </w:rPr>
        <w:t>Wann s</w:t>
      </w:r>
      <w:r w:rsidR="00FF4009">
        <w:rPr>
          <w:rFonts w:cs="Arial"/>
          <w:i/>
          <w:szCs w:val="20"/>
        </w:rPr>
        <w:t xml:space="preserve">ollen Sie Ihre </w:t>
      </w:r>
      <w:r w:rsidRPr="00C40AD5">
        <w:rPr>
          <w:rFonts w:cs="Arial"/>
          <w:i/>
          <w:szCs w:val="20"/>
        </w:rPr>
        <w:t>Ansprechpartner kontaktieren?</w:t>
      </w:r>
    </w:p>
    <w:p w14:paraId="3F8EF413" w14:textId="140BD711" w:rsidR="00F529A5" w:rsidRDefault="00F529A5" w:rsidP="00F43123">
      <w:pPr>
        <w:numPr>
          <w:ilvl w:val="0"/>
          <w:numId w:val="16"/>
        </w:numPr>
        <w:spacing w:before="60" w:after="60"/>
        <w:ind w:left="567" w:hanging="567"/>
        <w:rPr>
          <w:rFonts w:cs="Arial"/>
          <w:i/>
          <w:szCs w:val="20"/>
        </w:rPr>
      </w:pPr>
      <w:r w:rsidRPr="00C40AD5">
        <w:rPr>
          <w:rFonts w:cs="Arial"/>
          <w:i/>
          <w:szCs w:val="20"/>
        </w:rPr>
        <w:t>Haben Sie weitere Fragen?</w:t>
      </w:r>
    </w:p>
    <w:p w14:paraId="2FAE84CD" w14:textId="77777777" w:rsidR="00C22D71" w:rsidRDefault="00C22D71" w:rsidP="00C22D71">
      <w:pPr>
        <w:spacing w:before="60" w:after="60"/>
        <w:rPr>
          <w:rFonts w:cs="Arial"/>
          <w:i/>
          <w:szCs w:val="20"/>
        </w:rPr>
      </w:pPr>
    </w:p>
    <w:p w14:paraId="3D0CEAC0" w14:textId="66F5B5E8" w:rsidR="00C22D71" w:rsidRPr="00C22D71" w:rsidRDefault="00995BC9" w:rsidP="00C22D71">
      <w:pPr>
        <w:pStyle w:val="Listenabsatz"/>
        <w:numPr>
          <w:ilvl w:val="0"/>
          <w:numId w:val="4"/>
        </w:numPr>
        <w:tabs>
          <w:tab w:val="clear" w:pos="360"/>
        </w:tabs>
        <w:ind w:left="567" w:hanging="567"/>
        <w:rPr>
          <w:rFonts w:eastAsiaTheme="majorEastAsia" w:cs="Arial"/>
          <w:szCs w:val="20"/>
        </w:rPr>
      </w:pPr>
      <w:r>
        <w:rPr>
          <w:rFonts w:eastAsiaTheme="majorEastAsia" w:cs="Arial"/>
          <w:szCs w:val="20"/>
        </w:rPr>
        <w:t>Ggf</w:t>
      </w:r>
      <w:r w:rsidR="00C22D71" w:rsidRPr="00C22D71">
        <w:rPr>
          <w:rFonts w:eastAsiaTheme="majorEastAsia" w:cs="Arial"/>
          <w:szCs w:val="20"/>
        </w:rPr>
        <w:t xml:space="preserve">. </w:t>
      </w:r>
      <w:r w:rsidR="00C22D71">
        <w:rPr>
          <w:rFonts w:eastAsiaTheme="majorEastAsia" w:cs="Arial"/>
          <w:szCs w:val="20"/>
        </w:rPr>
        <w:t>Wiederholung der wichtigsten Beratungsinhalte (v</w:t>
      </w:r>
      <w:r w:rsidR="00C22D71" w:rsidRPr="00C22D71">
        <w:rPr>
          <w:rFonts w:eastAsiaTheme="majorEastAsia" w:cs="Arial"/>
          <w:szCs w:val="20"/>
        </w:rPr>
        <w:t>.a. allgemeine Informationen, Dosis und Behandlungsschema)</w:t>
      </w:r>
    </w:p>
    <w:p w14:paraId="40B633B0" w14:textId="77777777" w:rsidR="00F529A5" w:rsidRPr="0087656A" w:rsidRDefault="00F529A5" w:rsidP="00F529A5">
      <w:pPr>
        <w:pStyle w:val="berschrift1"/>
        <w:ind w:left="567" w:hanging="567"/>
      </w:pPr>
      <w:r w:rsidRPr="0087656A">
        <w:t xml:space="preserve">Aushändigung und Erläuterung von Informationsmaterialien zur oralen Antitumortherapie </w:t>
      </w:r>
    </w:p>
    <w:p w14:paraId="28E9C559" w14:textId="6FCB38EF" w:rsidR="00F529A5" w:rsidRPr="00B439C7" w:rsidRDefault="00F529A5" w:rsidP="002718A7">
      <w:pPr>
        <w:rPr>
          <w:rFonts w:cs="Arial"/>
          <w:szCs w:val="20"/>
          <w:u w:val="single"/>
        </w:rPr>
      </w:pPr>
      <w:r w:rsidRPr="00B439C7">
        <w:rPr>
          <w:rFonts w:cs="Arial"/>
          <w:szCs w:val="20"/>
          <w:u w:val="single"/>
        </w:rPr>
        <w:t>Wirkstoff-individuelle Materialien</w:t>
      </w:r>
    </w:p>
    <w:p w14:paraId="5F382899" w14:textId="77777777" w:rsidR="009F3994" w:rsidRPr="00F529A5" w:rsidRDefault="009F3994" w:rsidP="00B75C51">
      <w:pPr>
        <w:pStyle w:val="Listenabsatz"/>
        <w:numPr>
          <w:ilvl w:val="0"/>
          <w:numId w:val="19"/>
        </w:numPr>
        <w:rPr>
          <w:rFonts w:eastAsiaTheme="majorEastAsia" w:cs="Arial"/>
          <w:szCs w:val="20"/>
        </w:rPr>
      </w:pPr>
      <w:r w:rsidRPr="00F529A5">
        <w:rPr>
          <w:rFonts w:eastAsiaTheme="majorEastAsia" w:cs="Arial"/>
          <w:szCs w:val="20"/>
        </w:rPr>
        <w:t>Arzneimittelmerkblatt</w:t>
      </w:r>
    </w:p>
    <w:p w14:paraId="03146751" w14:textId="77777777" w:rsidR="00F529A5" w:rsidRPr="002F601B" w:rsidRDefault="00F529A5" w:rsidP="00B75C51">
      <w:pPr>
        <w:pStyle w:val="Listenabsatz"/>
        <w:numPr>
          <w:ilvl w:val="0"/>
          <w:numId w:val="19"/>
        </w:numPr>
        <w:rPr>
          <w:rFonts w:eastAsiaTheme="majorEastAsia" w:cs="Arial"/>
          <w:szCs w:val="20"/>
        </w:rPr>
      </w:pPr>
      <w:r w:rsidRPr="002F601B">
        <w:rPr>
          <w:rFonts w:eastAsiaTheme="majorEastAsia" w:cs="Arial"/>
          <w:szCs w:val="20"/>
        </w:rPr>
        <w:t>Einnahmeplan</w:t>
      </w:r>
      <w:r>
        <w:rPr>
          <w:rFonts w:eastAsiaTheme="majorEastAsia" w:cs="Arial"/>
          <w:szCs w:val="20"/>
        </w:rPr>
        <w:t xml:space="preserve"> </w:t>
      </w:r>
    </w:p>
    <w:p w14:paraId="596A9B09" w14:textId="77777777" w:rsidR="00B439C7" w:rsidRDefault="00B439C7" w:rsidP="00B439C7">
      <w:pPr>
        <w:ind w:firstLine="567"/>
        <w:rPr>
          <w:rFonts w:cs="Arial"/>
          <w:szCs w:val="20"/>
          <w:u w:val="single"/>
        </w:rPr>
      </w:pPr>
    </w:p>
    <w:p w14:paraId="762DA27A" w14:textId="6BB4AFB4" w:rsidR="00F529A5" w:rsidRPr="00B439C7" w:rsidRDefault="00F529A5" w:rsidP="002718A7">
      <w:pPr>
        <w:rPr>
          <w:rFonts w:cs="Arial"/>
          <w:szCs w:val="20"/>
          <w:u w:val="single"/>
        </w:rPr>
      </w:pPr>
      <w:r w:rsidRPr="00B439C7">
        <w:rPr>
          <w:rFonts w:cs="Arial"/>
          <w:szCs w:val="20"/>
          <w:u w:val="single"/>
        </w:rPr>
        <w:t>Wirkstoff-</w:t>
      </w:r>
      <w:r w:rsidR="00135CF8">
        <w:rPr>
          <w:rFonts w:cs="Arial"/>
          <w:szCs w:val="20"/>
          <w:u w:val="single"/>
        </w:rPr>
        <w:t>unabhängige</w:t>
      </w:r>
      <w:r w:rsidRPr="00B439C7">
        <w:rPr>
          <w:rFonts w:cs="Arial"/>
          <w:szCs w:val="20"/>
          <w:u w:val="single"/>
        </w:rPr>
        <w:t xml:space="preserve"> Materialien</w:t>
      </w:r>
    </w:p>
    <w:p w14:paraId="7C91FEDE" w14:textId="54C96FD3" w:rsidR="00F529A5" w:rsidRPr="00B75C51" w:rsidRDefault="00F529A5" w:rsidP="00B75C51">
      <w:pPr>
        <w:pStyle w:val="Listenabsatz"/>
        <w:numPr>
          <w:ilvl w:val="0"/>
          <w:numId w:val="20"/>
        </w:numPr>
        <w:rPr>
          <w:rFonts w:eastAsiaTheme="majorEastAsia" w:cs="Arial"/>
          <w:szCs w:val="20"/>
        </w:rPr>
      </w:pPr>
      <w:r w:rsidRPr="00B75C51">
        <w:rPr>
          <w:rFonts w:eastAsiaTheme="majorEastAsia" w:cs="Arial"/>
          <w:szCs w:val="20"/>
        </w:rPr>
        <w:t>Nebenwirkungsmerkblätter</w:t>
      </w:r>
      <w:r w:rsidR="00570557" w:rsidRPr="00B75C51">
        <w:rPr>
          <w:rFonts w:eastAsiaTheme="majorEastAsia" w:cs="Arial"/>
          <w:szCs w:val="20"/>
        </w:rPr>
        <w:t>: ____________________________________________________</w:t>
      </w:r>
    </w:p>
    <w:p w14:paraId="7E0C3488" w14:textId="09C4625C" w:rsidR="00C7427D" w:rsidRPr="00B75C51" w:rsidRDefault="00C7427D" w:rsidP="00B75C51">
      <w:pPr>
        <w:pStyle w:val="Listenabsatz"/>
        <w:numPr>
          <w:ilvl w:val="0"/>
          <w:numId w:val="20"/>
        </w:numPr>
        <w:rPr>
          <w:rFonts w:eastAsiaTheme="majorEastAsia" w:cs="Arial"/>
          <w:szCs w:val="20"/>
        </w:rPr>
      </w:pPr>
      <w:r w:rsidRPr="00B75C51">
        <w:rPr>
          <w:rFonts w:eastAsiaTheme="majorEastAsia" w:cs="Arial"/>
          <w:szCs w:val="20"/>
        </w:rPr>
        <w:t>Umgang mit oralen Zytostatika im häuslichen Bereich</w:t>
      </w:r>
    </w:p>
    <w:p w14:paraId="621ABE8B" w14:textId="7EBEF00E" w:rsidR="00F529A5" w:rsidRPr="00B75C51" w:rsidRDefault="00F529A5" w:rsidP="00B75C51">
      <w:pPr>
        <w:pStyle w:val="Listenabsatz"/>
        <w:numPr>
          <w:ilvl w:val="0"/>
          <w:numId w:val="20"/>
        </w:numPr>
        <w:rPr>
          <w:rFonts w:eastAsiaTheme="majorEastAsia" w:cs="Arial"/>
          <w:szCs w:val="20"/>
        </w:rPr>
      </w:pPr>
      <w:r w:rsidRPr="00B75C51">
        <w:rPr>
          <w:rFonts w:eastAsiaTheme="majorEastAsia" w:cs="Arial"/>
          <w:szCs w:val="20"/>
        </w:rPr>
        <w:t>Sonstiges: __________________________________________________________________</w:t>
      </w:r>
    </w:p>
    <w:p w14:paraId="5A608F39" w14:textId="7ADAF9DB" w:rsidR="00B439C7" w:rsidRDefault="00F90857" w:rsidP="00B439C7">
      <w:pPr>
        <w:rPr>
          <w:rFonts w:eastAsiaTheme="majorEastAsia" w:cs="Arial"/>
          <w:szCs w:val="20"/>
        </w:rPr>
      </w:pPr>
      <w:r>
        <w:rPr>
          <w:rFonts w:eastAsiaTheme="majorEastAsi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03E4B" wp14:editId="3EB379C1">
                <wp:simplePos x="0" y="0"/>
                <wp:positionH relativeFrom="column">
                  <wp:posOffset>-43180</wp:posOffset>
                </wp:positionH>
                <wp:positionV relativeFrom="paragraph">
                  <wp:posOffset>127635</wp:posOffset>
                </wp:positionV>
                <wp:extent cx="5838825" cy="22002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002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F14D2" id="Rechteck 5" o:spid="_x0000_s1026" style="position:absolute;margin-left:-3.4pt;margin-top:10.05pt;width:459.75pt;height:1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" filled="f" strokecolor="black [1600]" strokeweight="1pt"/>
            </w:pict>
          </mc:Fallback>
        </mc:AlternateContent>
      </w:r>
    </w:p>
    <w:p w14:paraId="0F4C2F1D" w14:textId="77777777" w:rsidR="00F90857" w:rsidRDefault="00F90857" w:rsidP="00F90857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Notizen:</w:t>
      </w:r>
    </w:p>
    <w:p w14:paraId="5F0AC49F" w14:textId="77777777" w:rsidR="00F90857" w:rsidRPr="00F90857" w:rsidRDefault="00F90857" w:rsidP="00F90857">
      <w:pPr>
        <w:rPr>
          <w:rFonts w:eastAsiaTheme="majorEastAsia"/>
        </w:rPr>
      </w:pPr>
    </w:p>
    <w:p w14:paraId="3B25F528" w14:textId="77777777" w:rsidR="00F90857" w:rsidRPr="00F90857" w:rsidRDefault="00F90857" w:rsidP="00F90857">
      <w:pPr>
        <w:rPr>
          <w:rFonts w:eastAsiaTheme="majorEastAsia"/>
        </w:rPr>
      </w:pPr>
    </w:p>
    <w:sectPr w:rsidR="00F90857" w:rsidRPr="00F90857" w:rsidSect="009025A7"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9DA6F" w16cid:durableId="26FCF1FF"/>
  <w16cid:commentId w16cid:paraId="388E98AC" w16cid:durableId="26FCF200"/>
  <w16cid:commentId w16cid:paraId="5DE16919" w16cid:durableId="26FCF2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72A4" w14:textId="77777777" w:rsidR="00357A90" w:rsidRDefault="00357A90">
      <w:r>
        <w:separator/>
      </w:r>
    </w:p>
  </w:endnote>
  <w:endnote w:type="continuationSeparator" w:id="0">
    <w:p w14:paraId="0A454238" w14:textId="77777777" w:rsidR="00357A90" w:rsidRDefault="003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8544" w14:textId="77777777" w:rsidR="00995BC9" w:rsidRDefault="00995B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14:paraId="1C0DF76E" w14:textId="77777777" w:rsidTr="001B32ED">
      <w:tc>
        <w:tcPr>
          <w:tcW w:w="1871" w:type="dxa"/>
          <w:vMerge w:val="restart"/>
          <w:vAlign w:val="center"/>
        </w:tcPr>
        <w:p w14:paraId="403D6095" w14:textId="77777777" w:rsidR="00A44514" w:rsidRDefault="002E53FB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5C46935D" wp14:editId="1A904CCD">
                <wp:extent cx="895350" cy="241300"/>
                <wp:effectExtent l="0" t="0" r="0" b="0"/>
                <wp:docPr id="27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DAEF8D7" w14:textId="77777777"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0C8D193D" w14:textId="77777777" w:rsidR="00A44514" w:rsidRDefault="00A44514" w:rsidP="001B32ED">
          <w:pPr>
            <w:pStyle w:val="Fuzeile"/>
          </w:pPr>
        </w:p>
      </w:tc>
    </w:tr>
    <w:tr w:rsidR="00A44514" w:rsidRPr="00995BC9" w14:paraId="0A4139E9" w14:textId="77777777" w:rsidTr="001B32ED">
      <w:tc>
        <w:tcPr>
          <w:tcW w:w="1871" w:type="dxa"/>
          <w:vMerge/>
        </w:tcPr>
        <w:p w14:paraId="5ED9E843" w14:textId="77777777" w:rsidR="00A44514" w:rsidRDefault="00A44514" w:rsidP="001B32ED">
          <w:pPr>
            <w:pStyle w:val="Fuzeile"/>
          </w:pPr>
        </w:p>
      </w:tc>
      <w:tc>
        <w:tcPr>
          <w:tcW w:w="5289" w:type="dxa"/>
        </w:tcPr>
        <w:p w14:paraId="68B0401C" w14:textId="2BF2BB69" w:rsidR="00A44514" w:rsidRPr="00BD1364" w:rsidRDefault="00A44514" w:rsidP="00BD136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BD1364">
            <w:rPr>
              <w:rFonts w:cs="Arial"/>
              <w:color w:val="808080"/>
              <w:sz w:val="16"/>
              <w:szCs w:val="16"/>
            </w:rPr>
            <w:t>Stand</w:t>
          </w:r>
          <w:r w:rsidR="00D35DDF" w:rsidRPr="00BD1364">
            <w:rPr>
              <w:rFonts w:cs="Arial"/>
              <w:color w:val="808080"/>
              <w:sz w:val="16"/>
              <w:szCs w:val="16"/>
            </w:rPr>
            <w:t>:</w:t>
          </w:r>
          <w:r w:rsidRPr="00BD1364">
            <w:rPr>
              <w:rFonts w:cs="Arial"/>
              <w:color w:val="808080"/>
              <w:sz w:val="16"/>
              <w:szCs w:val="16"/>
            </w:rPr>
            <w:t xml:space="preserve"> </w:t>
          </w:r>
          <w:r w:rsidR="00BD1364">
            <w:rPr>
              <w:rFonts w:cs="Arial"/>
              <w:color w:val="808080"/>
              <w:sz w:val="16"/>
              <w:szCs w:val="16"/>
            </w:rPr>
            <w:t>26.01.2023</w:t>
          </w:r>
        </w:p>
      </w:tc>
      <w:tc>
        <w:tcPr>
          <w:tcW w:w="2534" w:type="dxa"/>
          <w:vAlign w:val="center"/>
        </w:tcPr>
        <w:p w14:paraId="4C984FFB" w14:textId="0F3E7F1B" w:rsidR="00A44514" w:rsidRPr="00995BC9" w:rsidRDefault="00D70147" w:rsidP="001B32ED">
          <w:pPr>
            <w:pStyle w:val="Fuzeile"/>
            <w:jc w:val="right"/>
            <w:rPr>
              <w:szCs w:val="20"/>
            </w:rPr>
          </w:pPr>
          <w:r w:rsidRPr="00995BC9">
            <w:rPr>
              <w:rFonts w:cs="Arial"/>
              <w:color w:val="595959"/>
              <w:szCs w:val="20"/>
            </w:rPr>
            <w:t xml:space="preserve">Seite </w:t>
          </w:r>
          <w:r w:rsidRPr="00995BC9">
            <w:rPr>
              <w:rFonts w:cs="Arial"/>
              <w:color w:val="595959"/>
              <w:szCs w:val="20"/>
            </w:rPr>
            <w:fldChar w:fldCharType="begin"/>
          </w:r>
          <w:r w:rsidRPr="00995BC9">
            <w:rPr>
              <w:rFonts w:cs="Arial"/>
              <w:color w:val="595959"/>
              <w:szCs w:val="20"/>
            </w:rPr>
            <w:instrText>PAGE   \* MERGEFORMAT</w:instrText>
          </w:r>
          <w:r w:rsidRPr="00995BC9">
            <w:rPr>
              <w:rFonts w:cs="Arial"/>
              <w:color w:val="595959"/>
              <w:szCs w:val="20"/>
            </w:rPr>
            <w:fldChar w:fldCharType="separate"/>
          </w:r>
          <w:r w:rsidR="000A1A64">
            <w:rPr>
              <w:rFonts w:cs="Arial"/>
              <w:noProof/>
              <w:color w:val="595959"/>
              <w:szCs w:val="20"/>
            </w:rPr>
            <w:t>3</w:t>
          </w:r>
          <w:r w:rsidRPr="00995BC9">
            <w:rPr>
              <w:rFonts w:cs="Arial"/>
              <w:color w:val="595959"/>
              <w:szCs w:val="20"/>
            </w:rPr>
            <w:fldChar w:fldCharType="end"/>
          </w:r>
          <w:r w:rsidRPr="00995BC9">
            <w:rPr>
              <w:rFonts w:cs="Arial"/>
              <w:color w:val="595959"/>
              <w:szCs w:val="20"/>
            </w:rPr>
            <w:t xml:space="preserve"> von </w:t>
          </w:r>
          <w:r w:rsidRPr="00995BC9">
            <w:rPr>
              <w:rFonts w:cs="Arial"/>
              <w:color w:val="595959"/>
              <w:szCs w:val="20"/>
            </w:rPr>
            <w:fldChar w:fldCharType="begin"/>
          </w:r>
          <w:r w:rsidRPr="00995BC9">
            <w:rPr>
              <w:rFonts w:cs="Arial"/>
              <w:color w:val="595959"/>
              <w:szCs w:val="20"/>
            </w:rPr>
            <w:instrText xml:space="preserve"> NUMPAGES  \* MERGEFORMAT </w:instrText>
          </w:r>
          <w:r w:rsidRPr="00995BC9">
            <w:rPr>
              <w:rFonts w:cs="Arial"/>
              <w:color w:val="595959"/>
              <w:szCs w:val="20"/>
            </w:rPr>
            <w:fldChar w:fldCharType="separate"/>
          </w:r>
          <w:r w:rsidR="000A1A64">
            <w:rPr>
              <w:rFonts w:cs="Arial"/>
              <w:noProof/>
              <w:color w:val="595959"/>
              <w:szCs w:val="20"/>
            </w:rPr>
            <w:t>8</w:t>
          </w:r>
          <w:r w:rsidRPr="00995BC9">
            <w:rPr>
              <w:rFonts w:cs="Arial"/>
              <w:color w:val="595959"/>
              <w:szCs w:val="20"/>
            </w:rPr>
            <w:fldChar w:fldCharType="end"/>
          </w:r>
        </w:p>
      </w:tc>
    </w:tr>
  </w:tbl>
  <w:p w14:paraId="03575E70" w14:textId="77777777"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0E6D" w14:textId="77777777" w:rsidR="00995BC9" w:rsidRDefault="00995BC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2C5252" w14:paraId="4B5C707E" w14:textId="77777777" w:rsidTr="000C5C43">
      <w:tc>
        <w:tcPr>
          <w:tcW w:w="1871" w:type="dxa"/>
          <w:vMerge w:val="restart"/>
          <w:vAlign w:val="center"/>
        </w:tcPr>
        <w:p w14:paraId="7080B196" w14:textId="423865EB" w:rsidR="002C5252" w:rsidRDefault="002C5252" w:rsidP="002C5252">
          <w:pPr>
            <w:pStyle w:val="Fuzeile"/>
          </w:pPr>
          <w:r w:rsidRPr="00991FCE">
            <w:rPr>
              <w:noProof/>
            </w:rPr>
            <w:drawing>
              <wp:inline distT="0" distB="0" distL="0" distR="0" wp14:anchorId="08AAB5ED" wp14:editId="1811F880">
                <wp:extent cx="895350" cy="241300"/>
                <wp:effectExtent l="0" t="0" r="0" b="0"/>
                <wp:docPr id="16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429C873" w14:textId="64EDA4F5" w:rsidR="002C5252" w:rsidRPr="00B23299" w:rsidRDefault="002C5252" w:rsidP="002C525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  <w:sz w:val="16"/>
              <w:szCs w:val="18"/>
            </w:rPr>
          </w:pPr>
          <w:r w:rsidRPr="00B23299">
            <w:rPr>
              <w:rFonts w:cs="Arial"/>
              <w:color w:val="444444"/>
              <w:sz w:val="16"/>
              <w:szCs w:val="18"/>
            </w:rPr>
            <w:t xml:space="preserve">Copyright </w:t>
          </w:r>
          <w:r w:rsidRPr="00B23299">
            <w:rPr>
              <w:rFonts w:cs="Arial"/>
              <w:color w:val="444444"/>
              <w:sz w:val="16"/>
              <w:szCs w:val="18"/>
            </w:rPr>
            <w:sym w:font="Symbol" w:char="F0E3"/>
          </w:r>
          <w:r w:rsidRPr="00B23299">
            <w:rPr>
              <w:rFonts w:cs="Arial"/>
              <w:color w:val="444444"/>
              <w:sz w:val="16"/>
              <w:szCs w:val="18"/>
            </w:rPr>
            <w:t xml:space="preserve"> Bundesapothekerkammer</w:t>
          </w:r>
        </w:p>
      </w:tc>
      <w:tc>
        <w:tcPr>
          <w:tcW w:w="2534" w:type="dxa"/>
        </w:tcPr>
        <w:p w14:paraId="21FB93A9" w14:textId="77777777" w:rsidR="002C5252" w:rsidRPr="00E72023" w:rsidRDefault="002C5252" w:rsidP="002C5252">
          <w:pPr>
            <w:pStyle w:val="Fuzeile"/>
            <w:rPr>
              <w:color w:val="444444"/>
            </w:rPr>
          </w:pPr>
        </w:p>
      </w:tc>
    </w:tr>
    <w:tr w:rsidR="004F7B25" w:rsidRPr="00533B33" w14:paraId="525C2CAC" w14:textId="77777777" w:rsidTr="000C5C43">
      <w:tc>
        <w:tcPr>
          <w:tcW w:w="1871" w:type="dxa"/>
          <w:vMerge/>
        </w:tcPr>
        <w:p w14:paraId="34547128" w14:textId="77777777" w:rsidR="004F7B25" w:rsidRDefault="004F7B25" w:rsidP="004F7B25">
          <w:pPr>
            <w:pStyle w:val="Fuzeile"/>
          </w:pPr>
        </w:p>
      </w:tc>
      <w:tc>
        <w:tcPr>
          <w:tcW w:w="5289" w:type="dxa"/>
        </w:tcPr>
        <w:p w14:paraId="2685EE24" w14:textId="0075D966" w:rsidR="004F7B25" w:rsidRPr="00B23299" w:rsidRDefault="004F7B25" w:rsidP="00BD1364">
          <w:pPr>
            <w:widowControl w:val="0"/>
            <w:tabs>
              <w:tab w:val="left" w:pos="3500"/>
            </w:tabs>
            <w:autoSpaceDE w:val="0"/>
            <w:autoSpaceDN w:val="0"/>
            <w:adjustRightInd w:val="0"/>
            <w:spacing w:before="60" w:after="60"/>
            <w:rPr>
              <w:color w:val="444444"/>
              <w:sz w:val="16"/>
              <w:szCs w:val="18"/>
            </w:rPr>
          </w:pPr>
          <w:r w:rsidRPr="00B23299">
            <w:rPr>
              <w:rFonts w:cs="Arial"/>
              <w:color w:val="444444"/>
              <w:sz w:val="16"/>
              <w:szCs w:val="18"/>
            </w:rPr>
            <w:t xml:space="preserve">Stand: </w:t>
          </w:r>
          <w:r w:rsidR="00BD1364" w:rsidRPr="00B23299">
            <w:rPr>
              <w:rFonts w:cs="Arial"/>
              <w:color w:val="444444"/>
              <w:sz w:val="16"/>
              <w:szCs w:val="18"/>
            </w:rPr>
            <w:t>26.01.2023</w:t>
          </w:r>
          <w:r w:rsidR="00533B33" w:rsidRPr="00B23299">
            <w:rPr>
              <w:rFonts w:cs="Arial"/>
              <w:color w:val="444444"/>
              <w:sz w:val="16"/>
              <w:szCs w:val="18"/>
            </w:rPr>
            <w:tab/>
          </w:r>
        </w:p>
      </w:tc>
      <w:tc>
        <w:tcPr>
          <w:tcW w:w="2534" w:type="dxa"/>
          <w:vAlign w:val="center"/>
        </w:tcPr>
        <w:p w14:paraId="7B0D900D" w14:textId="71EAE9D7" w:rsidR="004F7B25" w:rsidRPr="00533B33" w:rsidRDefault="00E0103C" w:rsidP="004F7B25">
          <w:pPr>
            <w:pStyle w:val="Fuzeile"/>
            <w:tabs>
              <w:tab w:val="center" w:pos="1977"/>
            </w:tabs>
            <w:jc w:val="right"/>
            <w:rPr>
              <w:color w:val="444444"/>
              <w:szCs w:val="20"/>
            </w:rPr>
          </w:pPr>
          <w:r>
            <w:rPr>
              <w:rFonts w:cs="Arial"/>
              <w:color w:val="595959"/>
              <w:szCs w:val="20"/>
            </w:rPr>
            <w:t xml:space="preserve"> </w:t>
          </w:r>
          <w:r w:rsidR="004F7B25" w:rsidRPr="00533B33">
            <w:rPr>
              <w:rFonts w:cs="Arial"/>
              <w:color w:val="595959"/>
              <w:szCs w:val="20"/>
            </w:rPr>
            <w:t xml:space="preserve">Seite </w:t>
          </w:r>
          <w:r w:rsidR="004F7B25" w:rsidRPr="00533B33">
            <w:rPr>
              <w:rFonts w:cs="Arial"/>
              <w:color w:val="595959"/>
              <w:szCs w:val="20"/>
            </w:rPr>
            <w:fldChar w:fldCharType="begin"/>
          </w:r>
          <w:r w:rsidR="004F7B25" w:rsidRPr="00533B33">
            <w:rPr>
              <w:rFonts w:cs="Arial"/>
              <w:color w:val="595959"/>
              <w:szCs w:val="20"/>
            </w:rPr>
            <w:instrText>PAGE   \* MERGEFORMAT</w:instrText>
          </w:r>
          <w:r w:rsidR="004F7B25" w:rsidRPr="00533B33">
            <w:rPr>
              <w:rFonts w:cs="Arial"/>
              <w:color w:val="595959"/>
              <w:szCs w:val="20"/>
            </w:rPr>
            <w:fldChar w:fldCharType="separate"/>
          </w:r>
          <w:r w:rsidR="000A1A64">
            <w:rPr>
              <w:rFonts w:cs="Arial"/>
              <w:noProof/>
              <w:color w:val="595959"/>
              <w:szCs w:val="20"/>
            </w:rPr>
            <w:t>2</w:t>
          </w:r>
          <w:r w:rsidR="004F7B25" w:rsidRPr="00533B33">
            <w:rPr>
              <w:rFonts w:cs="Arial"/>
              <w:color w:val="595959"/>
              <w:szCs w:val="20"/>
            </w:rPr>
            <w:fldChar w:fldCharType="end"/>
          </w:r>
          <w:r w:rsidR="004F7B25" w:rsidRPr="00533B33">
            <w:rPr>
              <w:rFonts w:cs="Arial"/>
              <w:color w:val="595959"/>
              <w:szCs w:val="20"/>
            </w:rPr>
            <w:t xml:space="preserve"> von </w:t>
          </w:r>
          <w:r w:rsidR="004F7B25" w:rsidRPr="00533B33">
            <w:rPr>
              <w:rFonts w:cs="Arial"/>
              <w:color w:val="595959"/>
              <w:szCs w:val="20"/>
            </w:rPr>
            <w:fldChar w:fldCharType="begin"/>
          </w:r>
          <w:r w:rsidR="004F7B25" w:rsidRPr="00533B33">
            <w:rPr>
              <w:rFonts w:cs="Arial"/>
              <w:color w:val="595959"/>
              <w:szCs w:val="20"/>
            </w:rPr>
            <w:instrText xml:space="preserve"> NUMPAGES  \* MERGEFORMAT </w:instrText>
          </w:r>
          <w:r w:rsidR="004F7B25" w:rsidRPr="00533B33">
            <w:rPr>
              <w:rFonts w:cs="Arial"/>
              <w:color w:val="595959"/>
              <w:szCs w:val="20"/>
            </w:rPr>
            <w:fldChar w:fldCharType="separate"/>
          </w:r>
          <w:r w:rsidR="000A1A64">
            <w:rPr>
              <w:rFonts w:cs="Arial"/>
              <w:noProof/>
              <w:color w:val="595959"/>
              <w:szCs w:val="20"/>
            </w:rPr>
            <w:t>8</w:t>
          </w:r>
          <w:r w:rsidR="004F7B25" w:rsidRPr="00533B33">
            <w:rPr>
              <w:rFonts w:cs="Arial"/>
              <w:color w:val="595959"/>
              <w:szCs w:val="20"/>
            </w:rPr>
            <w:fldChar w:fldCharType="end"/>
          </w:r>
        </w:p>
      </w:tc>
    </w:tr>
  </w:tbl>
  <w:p w14:paraId="352A9655" w14:textId="77777777"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326D" w14:textId="77777777" w:rsidR="00357A90" w:rsidRDefault="00357A90">
      <w:r>
        <w:separator/>
      </w:r>
    </w:p>
  </w:footnote>
  <w:footnote w:type="continuationSeparator" w:id="0">
    <w:p w14:paraId="301AC8F8" w14:textId="77777777" w:rsidR="00357A90" w:rsidRDefault="0035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817E" w14:textId="77777777" w:rsidR="00995BC9" w:rsidRDefault="00995B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CEBC" w14:textId="77777777" w:rsidR="00A44514" w:rsidRDefault="002E53FB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B31100" wp14:editId="2D7BB131">
              <wp:simplePos x="0" y="0"/>
              <wp:positionH relativeFrom="column">
                <wp:posOffset>-184785</wp:posOffset>
              </wp:positionH>
              <wp:positionV relativeFrom="paragraph">
                <wp:posOffset>-145415</wp:posOffset>
              </wp:positionV>
              <wp:extent cx="5860415" cy="685800"/>
              <wp:effectExtent l="0" t="0" r="1270" b="2540"/>
              <wp:wrapNone/>
              <wp:docPr id="9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F73D" w14:textId="77777777" w:rsidR="003B5AF0" w:rsidRPr="00DC75CD" w:rsidRDefault="003B5AF0" w:rsidP="003B5AF0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b/>
                              <w:color w:val="FFFFFF"/>
                              <w:spacing w:val="-6"/>
                              <w:sz w:val="24"/>
                            </w:rPr>
                          </w:pPr>
                          <w:r w:rsidRPr="00DC75CD">
                            <w:rPr>
                              <w:rFonts w:ascii="Wingdings" w:hAnsi="Wingdings"/>
                              <w:b/>
                              <w:color w:val="FFFFFF"/>
                              <w:sz w:val="24"/>
                            </w:rPr>
                            <w:t></w:t>
                          </w:r>
                          <w:r w:rsidRPr="00DC75CD"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  <w:t>Arbeitsmaterialien für die pharmazeutischen Dienstleistungen</w:t>
                          </w:r>
                        </w:p>
                        <w:p w14:paraId="17B343A4" w14:textId="0EEED292" w:rsidR="00A44514" w:rsidRPr="00A939C1" w:rsidRDefault="00A939C1" w:rsidP="00A939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</w:pPr>
                          <w:r w:rsidRPr="00A939C1"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  <w:t>Pharmazeutische Betreuung bei oraler Antitumortherapie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11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-14.55pt;margin-top:-11.45pt;width:461.4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" filled="f" stroked="f">
              <o:lock v:ext="edit" aspectratio="t"/>
              <v:textbox>
                <w:txbxContent>
                  <w:p w14:paraId="546CF73D" w14:textId="77777777" w:rsidR="003B5AF0" w:rsidRPr="00DC75CD" w:rsidRDefault="003B5AF0" w:rsidP="003B5AF0">
                    <w:pPr>
                      <w:tabs>
                        <w:tab w:val="left" w:pos="284"/>
                      </w:tabs>
                      <w:spacing w:after="100"/>
                      <w:rPr>
                        <w:b/>
                        <w:color w:val="FFFFFF"/>
                        <w:spacing w:val="-6"/>
                        <w:sz w:val="24"/>
                      </w:rPr>
                    </w:pPr>
                    <w:r w:rsidRPr="00DC75CD">
                      <w:rPr>
                        <w:rFonts w:ascii="Wingdings" w:hAnsi="Wingdings"/>
                        <w:b/>
                        <w:color w:val="FFFFFF"/>
                        <w:sz w:val="24"/>
                      </w:rPr>
                      <w:t></w:t>
                    </w:r>
                    <w:r w:rsidRPr="00DC75CD">
                      <w:rPr>
                        <w:b/>
                        <w:color w:val="FFFFFF"/>
                        <w:sz w:val="24"/>
                      </w:rPr>
                      <w:tab/>
                      <w:t>Arbeitsmaterialien für die pharmazeutischen Dienstleistungen</w:t>
                    </w:r>
                  </w:p>
                  <w:p w14:paraId="17B343A4" w14:textId="0EEED292" w:rsidR="00A44514" w:rsidRPr="00A939C1" w:rsidRDefault="00A939C1" w:rsidP="00A939C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color w:val="FFFFFF" w:themeColor="background1"/>
                        <w:szCs w:val="22"/>
                      </w:rPr>
                    </w:pPr>
                    <w:r w:rsidRPr="00A939C1">
                      <w:rPr>
                        <w:rFonts w:cs="Arial"/>
                        <w:color w:val="FFFFFF" w:themeColor="background1"/>
                        <w:szCs w:val="22"/>
                      </w:rPr>
                      <w:t>Pharmazeutische Betreuung bei oraler Antitumortherapie</w:t>
                    </w:r>
                  </w:p>
                </w:txbxContent>
              </v:textbox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10B955" wp14:editId="60A2AFFE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DA3940" id="Freeform 10" o:spid="_x0000_s1026" style="position:absolute;margin-left:-15.6pt;margin-top:29.8pt;width:501.75pt;height:56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OhXJl8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5539CD60" w14:textId="77777777"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14:paraId="28A22394" w14:textId="77777777" w:rsidTr="00FE3224">
      <w:tc>
        <w:tcPr>
          <w:tcW w:w="6804" w:type="dxa"/>
          <w:vMerge w:val="restart"/>
          <w:vAlign w:val="center"/>
        </w:tcPr>
        <w:p w14:paraId="186C28B5" w14:textId="77777777" w:rsidR="00A44514" w:rsidRDefault="00A44514" w:rsidP="00E36D61"/>
      </w:tc>
      <w:tc>
        <w:tcPr>
          <w:tcW w:w="2127" w:type="dxa"/>
        </w:tcPr>
        <w:p w14:paraId="086261D4" w14:textId="183A58A3" w:rsidR="00F122BD" w:rsidRPr="00F122BD" w:rsidRDefault="00F122BD" w:rsidP="00E36D61">
          <w:pPr>
            <w:rPr>
              <w:color w:val="444444"/>
              <w:sz w:val="16"/>
              <w:szCs w:val="16"/>
            </w:rPr>
          </w:pPr>
        </w:p>
      </w:tc>
      <w:tc>
        <w:tcPr>
          <w:tcW w:w="425" w:type="dxa"/>
          <w:vAlign w:val="center"/>
        </w:tcPr>
        <w:p w14:paraId="414FACBA" w14:textId="77777777"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</w:p>
      </w:tc>
    </w:tr>
    <w:tr w:rsidR="00A44514" w14:paraId="2059CE79" w14:textId="77777777" w:rsidTr="00FE3224">
      <w:tc>
        <w:tcPr>
          <w:tcW w:w="6804" w:type="dxa"/>
          <w:vMerge/>
        </w:tcPr>
        <w:p w14:paraId="6F3BAD98" w14:textId="77777777" w:rsidR="00A44514" w:rsidRDefault="00A44514" w:rsidP="00E36D61"/>
      </w:tc>
      <w:tc>
        <w:tcPr>
          <w:tcW w:w="2127" w:type="dxa"/>
        </w:tcPr>
        <w:p w14:paraId="5F7F8F56" w14:textId="5F23B084" w:rsidR="00A44514" w:rsidRPr="00E72023" w:rsidRDefault="0085173B" w:rsidP="002C5252">
          <w:pPr>
            <w:jc w:val="both"/>
            <w:rPr>
              <w:color w:val="444444"/>
            </w:rPr>
          </w:pPr>
          <w:r>
            <w:rPr>
              <w:noProof/>
            </w:rPr>
            <w:drawing>
              <wp:inline distT="0" distB="0" distL="0" distR="0" wp14:anchorId="17DA72D5" wp14:editId="3494217F">
                <wp:extent cx="1167130" cy="366019"/>
                <wp:effectExtent l="0" t="0" r="0" b="0"/>
                <wp:docPr id="28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36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14:paraId="3BAABE78" w14:textId="77777777" w:rsidR="00A44514" w:rsidRPr="00E72023" w:rsidRDefault="00A44514" w:rsidP="00E36D61">
          <w:pPr>
            <w:rPr>
              <w:color w:val="444444"/>
            </w:rPr>
          </w:pPr>
        </w:p>
      </w:tc>
    </w:tr>
    <w:tr w:rsidR="00A44514" w14:paraId="43A8928F" w14:textId="77777777" w:rsidTr="00FE3224">
      <w:tc>
        <w:tcPr>
          <w:tcW w:w="6804" w:type="dxa"/>
          <w:vMerge/>
        </w:tcPr>
        <w:p w14:paraId="3052B95F" w14:textId="77777777" w:rsidR="00A44514" w:rsidRDefault="00A44514" w:rsidP="00E36D61"/>
      </w:tc>
      <w:tc>
        <w:tcPr>
          <w:tcW w:w="2127" w:type="dxa"/>
        </w:tcPr>
        <w:p w14:paraId="709E3AF0" w14:textId="77777777" w:rsidR="00A44514" w:rsidRDefault="00A44514" w:rsidP="00B01D99"/>
      </w:tc>
      <w:tc>
        <w:tcPr>
          <w:tcW w:w="425" w:type="dxa"/>
          <w:vAlign w:val="center"/>
        </w:tcPr>
        <w:p w14:paraId="014809B2" w14:textId="77777777"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</w:p>
      </w:tc>
    </w:tr>
  </w:tbl>
  <w:p w14:paraId="350B47D3" w14:textId="02375452" w:rsidR="00A44514" w:rsidRDefault="00F721B9"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0BE06" wp14:editId="44EDBD77">
              <wp:simplePos x="0" y="0"/>
              <wp:positionH relativeFrom="column">
                <wp:posOffset>-222250</wp:posOffset>
              </wp:positionH>
              <wp:positionV relativeFrom="paragraph">
                <wp:posOffset>-812165</wp:posOffset>
              </wp:positionV>
              <wp:extent cx="6372225" cy="777240"/>
              <wp:effectExtent l="0" t="0" r="28575" b="22860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7724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09C87A" id="Freeform 66" o:spid="_x0000_s1026" style="position:absolute;margin-left:-17.5pt;margin-top:-63.95pt;width:501.75pt;height:61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" path="m,l,384r2736,l2832,192,2736,,,xe" strokecolor="red" strokeweight="1.25pt">
              <v:path arrowok="t" o:connecttype="custom" o:connectlocs="0,0;0,777240;6156217,777240;6372225,388620;6156217,0;0,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6590" w14:textId="77777777"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4D1D" w14:textId="06FA3335" w:rsidR="00A44514" w:rsidRDefault="00E12716"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552514" wp14:editId="176AE564">
              <wp:simplePos x="0" y="0"/>
              <wp:positionH relativeFrom="margin">
                <wp:posOffset>-157481</wp:posOffset>
              </wp:positionH>
              <wp:positionV relativeFrom="page">
                <wp:posOffset>381000</wp:posOffset>
              </wp:positionV>
              <wp:extent cx="5953125" cy="504825"/>
              <wp:effectExtent l="19050" t="19050" r="28575" b="28575"/>
              <wp:wrapNone/>
              <wp:docPr id="3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504825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743AE" id="Freeform 69" o:spid="_x0000_s1026" style="position:absolute;margin-left:-12.4pt;margin-top:30pt;width:468.75pt;height:3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" path="m,l,384r2736,l2832,192,2736,,,xe" fillcolor="red" strokecolor="red" strokeweight="3pt">
              <v:path arrowok="t" o:connecttype="custom" o:connectlocs="0,0;0,504825;5751324,504825;5953125,252413;5751324,0;0,0" o:connectangles="0,0,0,0,0,0"/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6E2AF5" wp14:editId="7D5BEB23">
              <wp:simplePos x="0" y="0"/>
              <wp:positionH relativeFrom="margin">
                <wp:posOffset>-33656</wp:posOffset>
              </wp:positionH>
              <wp:positionV relativeFrom="paragraph">
                <wp:posOffset>-101600</wp:posOffset>
              </wp:positionV>
              <wp:extent cx="5915025" cy="485775"/>
              <wp:effectExtent l="0" t="0" r="0" b="9525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150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8ACB1" w14:textId="476A6A06" w:rsidR="00A44514" w:rsidRPr="00DC75CD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b/>
                              <w:color w:val="FFFFFF"/>
                              <w:spacing w:val="-6"/>
                              <w:sz w:val="24"/>
                            </w:rPr>
                          </w:pPr>
                          <w:r w:rsidRPr="00DC75CD">
                            <w:rPr>
                              <w:rFonts w:ascii="Wingdings" w:hAnsi="Wingdings"/>
                              <w:b/>
                              <w:color w:val="FFFFFF"/>
                              <w:sz w:val="24"/>
                            </w:rPr>
                            <w:t></w:t>
                          </w:r>
                          <w:r w:rsidRPr="00DC75CD"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 w:rsidR="00FF0DAA" w:rsidRPr="00DC75CD">
                            <w:rPr>
                              <w:b/>
                              <w:color w:val="FFFFFF"/>
                              <w:sz w:val="24"/>
                            </w:rPr>
                            <w:t>Arbeitsmaterial</w:t>
                          </w:r>
                          <w:r w:rsidR="00F721B9" w:rsidRPr="00DC75CD">
                            <w:rPr>
                              <w:b/>
                              <w:color w:val="FFFFFF"/>
                              <w:sz w:val="24"/>
                            </w:rPr>
                            <w:t>ien für die</w:t>
                          </w:r>
                          <w:r w:rsidR="00FF0DAA" w:rsidRPr="00DC75CD">
                            <w:rPr>
                              <w:b/>
                              <w:color w:val="FFFFFF"/>
                              <w:sz w:val="24"/>
                            </w:rPr>
                            <w:t xml:space="preserve"> pharmazeutische</w:t>
                          </w:r>
                          <w:r w:rsidR="00F721B9" w:rsidRPr="00DC75CD">
                            <w:rPr>
                              <w:b/>
                              <w:color w:val="FFFFFF"/>
                              <w:sz w:val="24"/>
                            </w:rPr>
                            <w:t>n</w:t>
                          </w:r>
                          <w:r w:rsidR="00FF0DAA" w:rsidRPr="00DC75CD">
                            <w:rPr>
                              <w:b/>
                              <w:color w:val="FFFFFF"/>
                              <w:sz w:val="24"/>
                            </w:rPr>
                            <w:t xml:space="preserve"> Dienstleistung</w:t>
                          </w:r>
                          <w:r w:rsidR="00F721B9" w:rsidRPr="00DC75CD">
                            <w:rPr>
                              <w:b/>
                              <w:color w:val="FFFFFF"/>
                              <w:sz w:val="24"/>
                            </w:rPr>
                            <w:t>en</w:t>
                          </w:r>
                        </w:p>
                        <w:p w14:paraId="1F78343B" w14:textId="6C83FAD5" w:rsidR="00A44514" w:rsidRPr="004B4794" w:rsidRDefault="00A939C1" w:rsidP="004B4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</w:pPr>
                          <w:r w:rsidRPr="00A939C1"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  <w:t>Pharmazeutische Betreuung bei oraler Antitumortherapie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2AF5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3" type="#_x0000_t202" style="position:absolute;margin-left:-2.65pt;margin-top:-8pt;width:465.7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" filled="f" stroked="f">
              <o:lock v:ext="edit" aspectratio="t"/>
              <v:textbox>
                <w:txbxContent>
                  <w:p w14:paraId="0328ACB1" w14:textId="476A6A06" w:rsidR="00A44514" w:rsidRPr="00DC75CD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b/>
                        <w:color w:val="FFFFFF"/>
                        <w:spacing w:val="-6"/>
                        <w:sz w:val="24"/>
                      </w:rPr>
                    </w:pPr>
                    <w:r w:rsidRPr="00DC75CD">
                      <w:rPr>
                        <w:rFonts w:ascii="Wingdings" w:hAnsi="Wingdings"/>
                        <w:b/>
                        <w:color w:val="FFFFFF"/>
                        <w:sz w:val="24"/>
                      </w:rPr>
                      <w:t></w:t>
                    </w:r>
                    <w:r w:rsidRPr="00DC75CD">
                      <w:rPr>
                        <w:b/>
                        <w:color w:val="FFFFFF"/>
                        <w:sz w:val="24"/>
                      </w:rPr>
                      <w:tab/>
                    </w:r>
                    <w:r w:rsidR="00FF0DAA" w:rsidRPr="00DC75CD">
                      <w:rPr>
                        <w:b/>
                        <w:color w:val="FFFFFF"/>
                        <w:sz w:val="24"/>
                      </w:rPr>
                      <w:t>Arbeitsmaterial</w:t>
                    </w:r>
                    <w:r w:rsidR="00F721B9" w:rsidRPr="00DC75CD">
                      <w:rPr>
                        <w:b/>
                        <w:color w:val="FFFFFF"/>
                        <w:sz w:val="24"/>
                      </w:rPr>
                      <w:t>ien für die</w:t>
                    </w:r>
                    <w:r w:rsidR="00FF0DAA" w:rsidRPr="00DC75CD">
                      <w:rPr>
                        <w:b/>
                        <w:color w:val="FFFFFF"/>
                        <w:sz w:val="24"/>
                      </w:rPr>
                      <w:t xml:space="preserve"> pharmazeutische</w:t>
                    </w:r>
                    <w:r w:rsidR="00F721B9" w:rsidRPr="00DC75CD">
                      <w:rPr>
                        <w:b/>
                        <w:color w:val="FFFFFF"/>
                        <w:sz w:val="24"/>
                      </w:rPr>
                      <w:t>n</w:t>
                    </w:r>
                    <w:r w:rsidR="00FF0DAA" w:rsidRPr="00DC75CD">
                      <w:rPr>
                        <w:b/>
                        <w:color w:val="FFFFFF"/>
                        <w:sz w:val="24"/>
                      </w:rPr>
                      <w:t xml:space="preserve"> Dienstleistung</w:t>
                    </w:r>
                    <w:r w:rsidR="00F721B9" w:rsidRPr="00DC75CD">
                      <w:rPr>
                        <w:b/>
                        <w:color w:val="FFFFFF"/>
                        <w:sz w:val="24"/>
                      </w:rPr>
                      <w:t>en</w:t>
                    </w:r>
                  </w:p>
                  <w:p w14:paraId="1F78343B" w14:textId="6C83FAD5" w:rsidR="00A44514" w:rsidRPr="004B4794" w:rsidRDefault="00A939C1" w:rsidP="004B4794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color w:val="FFFFFF" w:themeColor="background1"/>
                        <w:szCs w:val="22"/>
                      </w:rPr>
                    </w:pPr>
                    <w:r w:rsidRPr="00A939C1">
                      <w:rPr>
                        <w:rFonts w:cs="Arial"/>
                        <w:color w:val="FFFFFF" w:themeColor="background1"/>
                        <w:szCs w:val="22"/>
                      </w:rPr>
                      <w:t>Pharmazeutische Betreuung bei oraler Antitumortherapie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0B25" w14:textId="77777777" w:rsidR="000A3A9A" w:rsidRDefault="000A3A9A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986196" wp14:editId="12412D15">
              <wp:simplePos x="0" y="0"/>
              <wp:positionH relativeFrom="margin">
                <wp:posOffset>-157481</wp:posOffset>
              </wp:positionH>
              <wp:positionV relativeFrom="page">
                <wp:posOffset>381000</wp:posOffset>
              </wp:positionV>
              <wp:extent cx="5953125" cy="504825"/>
              <wp:effectExtent l="19050" t="19050" r="28575" b="28575"/>
              <wp:wrapNone/>
              <wp:docPr id="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125" cy="504825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F9903" id="Freeform 69" o:spid="_x0000_s1026" style="position:absolute;margin-left:-12.4pt;margin-top:30pt;width:468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" path="m,l,384r2736,l2832,192,2736,,,xe" fillcolor="red" strokecolor="red" strokeweight="3pt">
              <v:path arrowok="t" o:connecttype="custom" o:connectlocs="0,0;0,504825;5751324,504825;5953125,252413;5751324,0;0,0" o:connectangles="0,0,0,0,0,0"/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58D57" wp14:editId="511139AA">
              <wp:simplePos x="0" y="0"/>
              <wp:positionH relativeFrom="margin">
                <wp:posOffset>-33656</wp:posOffset>
              </wp:positionH>
              <wp:positionV relativeFrom="paragraph">
                <wp:posOffset>-101600</wp:posOffset>
              </wp:positionV>
              <wp:extent cx="5915025" cy="485775"/>
              <wp:effectExtent l="0" t="0" r="0" b="9525"/>
              <wp:wrapNone/>
              <wp:docPr id="10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150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04409" w14:textId="77777777" w:rsidR="000A3A9A" w:rsidRPr="002718A7" w:rsidRDefault="000A3A9A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b/>
                              <w:color w:val="FFFFFF"/>
                              <w:spacing w:val="-6"/>
                            </w:rPr>
                          </w:pPr>
                          <w:r w:rsidRPr="002718A7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2718A7">
                            <w:rPr>
                              <w:b/>
                              <w:color w:val="FFFFFF"/>
                            </w:rPr>
                            <w:tab/>
                            <w:t>Arbeitsmaterialien für die pharmazeutischen Dienstleistungen</w:t>
                          </w:r>
                        </w:p>
                        <w:p w14:paraId="4E9F0C93" w14:textId="77777777" w:rsidR="000A3A9A" w:rsidRPr="004B4794" w:rsidRDefault="000A3A9A" w:rsidP="004B47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</w:pPr>
                          <w:r w:rsidRPr="00A939C1">
                            <w:rPr>
                              <w:rFonts w:cs="Arial"/>
                              <w:color w:val="FFFFFF" w:themeColor="background1"/>
                              <w:szCs w:val="22"/>
                            </w:rPr>
                            <w:t>Pharmazeutische Betreuung bei oraler Antitumortherapie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58D5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2.65pt;margin-top:-8pt;width:465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" filled="f" stroked="f">
              <o:lock v:ext="edit" aspectratio="t"/>
              <v:textbox>
                <w:txbxContent>
                  <w:p w14:paraId="78E04409" w14:textId="77777777" w:rsidR="000A3A9A" w:rsidRPr="002718A7" w:rsidRDefault="000A3A9A" w:rsidP="00CC3B2F">
                    <w:pPr>
                      <w:tabs>
                        <w:tab w:val="left" w:pos="284"/>
                      </w:tabs>
                      <w:spacing w:after="100"/>
                      <w:rPr>
                        <w:b/>
                        <w:color w:val="FFFFFF"/>
                        <w:spacing w:val="-6"/>
                      </w:rPr>
                    </w:pPr>
                    <w:r w:rsidRPr="002718A7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2718A7">
                      <w:rPr>
                        <w:b/>
                        <w:color w:val="FFFFFF"/>
                      </w:rPr>
                      <w:tab/>
                      <w:t>Arbeitsmaterialien für die pharmazeutischen Dienstleistungen</w:t>
                    </w:r>
                  </w:p>
                  <w:p w14:paraId="4E9F0C93" w14:textId="77777777" w:rsidR="000A3A9A" w:rsidRPr="004B4794" w:rsidRDefault="000A3A9A" w:rsidP="004B4794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cs="Arial"/>
                        <w:color w:val="FFFFFF" w:themeColor="background1"/>
                        <w:szCs w:val="22"/>
                      </w:rPr>
                    </w:pPr>
                    <w:r w:rsidRPr="00A939C1">
                      <w:rPr>
                        <w:rFonts w:cs="Arial"/>
                        <w:color w:val="FFFFFF" w:themeColor="background1"/>
                        <w:szCs w:val="22"/>
                      </w:rPr>
                      <w:t>Pharmazeutische Betreuung bei oraler Antitumortherapie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" o:bullet="t">
        <v:imagedata r:id="rId1" o:title="BD10264_"/>
      </v:shape>
    </w:pict>
  </w:numPicBullet>
  <w:abstractNum w:abstractNumId="0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603EC0"/>
    <w:multiLevelType w:val="hybridMultilevel"/>
    <w:tmpl w:val="EAAECD6C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BAEA0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FF0000"/>
        <w:sz w:val="2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70B2F"/>
    <w:multiLevelType w:val="hybridMultilevel"/>
    <w:tmpl w:val="07943928"/>
    <w:lvl w:ilvl="0" w:tplc="4F861D3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759"/>
    <w:multiLevelType w:val="hybridMultilevel"/>
    <w:tmpl w:val="F9666982"/>
    <w:lvl w:ilvl="0" w:tplc="5BAEA0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13FFA"/>
    <w:multiLevelType w:val="hybridMultilevel"/>
    <w:tmpl w:val="140C8514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FF0000"/>
        <w:sz w:val="2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61161"/>
    <w:multiLevelType w:val="hybridMultilevel"/>
    <w:tmpl w:val="5E68471A"/>
    <w:lvl w:ilvl="0" w:tplc="09729D9E">
      <w:start w:val="1"/>
      <w:numFmt w:val="bullet"/>
      <w:lvlText w:val=""/>
      <w:lvlPicBulletId w:val="0"/>
      <w:lvlJc w:val="left"/>
      <w:pPr>
        <w:ind w:left="2424" w:hanging="360"/>
      </w:pPr>
      <w:rPr>
        <w:rFonts w:ascii="Symbol" w:hAnsi="Symbol" w:hint="default"/>
        <w:color w:val="auto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AB0"/>
    <w:multiLevelType w:val="hybridMultilevel"/>
    <w:tmpl w:val="740C9360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50CC5"/>
    <w:multiLevelType w:val="hybridMultilevel"/>
    <w:tmpl w:val="1422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910C1"/>
    <w:multiLevelType w:val="hybridMultilevel"/>
    <w:tmpl w:val="D91CA938"/>
    <w:lvl w:ilvl="0" w:tplc="5BAEA078">
      <w:start w:val="1"/>
      <w:numFmt w:val="bullet"/>
      <w:lvlText w:val="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C0ECD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1D37DFC"/>
    <w:multiLevelType w:val="hybridMultilevel"/>
    <w:tmpl w:val="E736B840"/>
    <w:lvl w:ilvl="0" w:tplc="2464979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C60"/>
    <w:multiLevelType w:val="hybridMultilevel"/>
    <w:tmpl w:val="2DA22C24"/>
    <w:lvl w:ilvl="0" w:tplc="B84E3F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F1A4A"/>
    <w:multiLevelType w:val="multilevel"/>
    <w:tmpl w:val="458A204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4644D"/>
    <w:multiLevelType w:val="hybridMultilevel"/>
    <w:tmpl w:val="0688D5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F77DB"/>
    <w:multiLevelType w:val="hybridMultilevel"/>
    <w:tmpl w:val="BF6071F0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928DC"/>
    <w:multiLevelType w:val="hybridMultilevel"/>
    <w:tmpl w:val="4A586828"/>
    <w:lvl w:ilvl="0" w:tplc="5BAEA078">
      <w:start w:val="1"/>
      <w:numFmt w:val="bullet"/>
      <w:lvlText w:val="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C0ECD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4212E9A"/>
    <w:multiLevelType w:val="hybridMultilevel"/>
    <w:tmpl w:val="237C983C"/>
    <w:lvl w:ilvl="0" w:tplc="955EB3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4C3C"/>
    <w:multiLevelType w:val="hybridMultilevel"/>
    <w:tmpl w:val="CD249BEC"/>
    <w:lvl w:ilvl="0" w:tplc="3E06B6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DE0E4A"/>
    <w:multiLevelType w:val="hybridMultilevel"/>
    <w:tmpl w:val="987A170E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E790F"/>
    <w:multiLevelType w:val="hybridMultilevel"/>
    <w:tmpl w:val="D302798C"/>
    <w:lvl w:ilvl="0" w:tplc="0407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C0ECD1BC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0" w15:restartNumberingAfterBreak="0">
    <w:nsid w:val="5DA07D79"/>
    <w:multiLevelType w:val="hybridMultilevel"/>
    <w:tmpl w:val="BC2C76EA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D1AD6"/>
    <w:multiLevelType w:val="hybridMultilevel"/>
    <w:tmpl w:val="7E96E1E6"/>
    <w:lvl w:ilvl="0" w:tplc="5BAEA0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E3901"/>
    <w:multiLevelType w:val="hybridMultilevel"/>
    <w:tmpl w:val="08829E8E"/>
    <w:lvl w:ilvl="0" w:tplc="4EB039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C0ECD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A11571C"/>
    <w:multiLevelType w:val="hybridMultilevel"/>
    <w:tmpl w:val="45B478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12FB0"/>
    <w:multiLevelType w:val="hybridMultilevel"/>
    <w:tmpl w:val="45D210C0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8799C"/>
    <w:multiLevelType w:val="hybridMultilevel"/>
    <w:tmpl w:val="5DDE9BFC"/>
    <w:lvl w:ilvl="0" w:tplc="5BAEA078">
      <w:start w:val="1"/>
      <w:numFmt w:val="bullet"/>
      <w:lvlText w:val="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C0ECD1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C08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FA20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C06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14F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F4D4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7078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9C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57D1A64"/>
    <w:multiLevelType w:val="hybridMultilevel"/>
    <w:tmpl w:val="EAAC471C"/>
    <w:lvl w:ilvl="0" w:tplc="B0309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1401"/>
    <w:multiLevelType w:val="hybridMultilevel"/>
    <w:tmpl w:val="1944A7FA"/>
    <w:lvl w:ilvl="0" w:tplc="955EB3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21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27"/>
  </w:num>
  <w:num w:numId="13">
    <w:abstractNumId w:val="9"/>
  </w:num>
  <w:num w:numId="14">
    <w:abstractNumId w:val="25"/>
  </w:num>
  <w:num w:numId="15">
    <w:abstractNumId w:val="22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6"/>
  </w:num>
  <w:num w:numId="22">
    <w:abstractNumId w:val="4"/>
  </w:num>
  <w:num w:numId="23">
    <w:abstractNumId w:val="0"/>
  </w:num>
  <w:num w:numId="24">
    <w:abstractNumId w:val="24"/>
  </w:num>
  <w:num w:numId="25">
    <w:abstractNumId w:val="10"/>
  </w:num>
  <w:num w:numId="26">
    <w:abstractNumId w:val="26"/>
  </w:num>
  <w:num w:numId="27">
    <w:abstractNumId w:val="23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01415"/>
    <w:rsid w:val="00002C7F"/>
    <w:rsid w:val="00003001"/>
    <w:rsid w:val="00014333"/>
    <w:rsid w:val="000173B8"/>
    <w:rsid w:val="000179AF"/>
    <w:rsid w:val="00023D85"/>
    <w:rsid w:val="000336B8"/>
    <w:rsid w:val="00035E90"/>
    <w:rsid w:val="00042B8B"/>
    <w:rsid w:val="000475BE"/>
    <w:rsid w:val="000532FB"/>
    <w:rsid w:val="00056145"/>
    <w:rsid w:val="00064AA6"/>
    <w:rsid w:val="00065FA3"/>
    <w:rsid w:val="000669D7"/>
    <w:rsid w:val="000726C4"/>
    <w:rsid w:val="0007320C"/>
    <w:rsid w:val="00073E50"/>
    <w:rsid w:val="0007562E"/>
    <w:rsid w:val="00080582"/>
    <w:rsid w:val="0008216D"/>
    <w:rsid w:val="00084813"/>
    <w:rsid w:val="00094369"/>
    <w:rsid w:val="000A1A64"/>
    <w:rsid w:val="000A2EA1"/>
    <w:rsid w:val="000A3A9A"/>
    <w:rsid w:val="000A3CAD"/>
    <w:rsid w:val="000B44AF"/>
    <w:rsid w:val="000C0D07"/>
    <w:rsid w:val="000C22EF"/>
    <w:rsid w:val="000C47EE"/>
    <w:rsid w:val="000C5C43"/>
    <w:rsid w:val="000C6107"/>
    <w:rsid w:val="000C6C28"/>
    <w:rsid w:val="000D3F77"/>
    <w:rsid w:val="000D4EF0"/>
    <w:rsid w:val="000D521F"/>
    <w:rsid w:val="000E028A"/>
    <w:rsid w:val="000E3617"/>
    <w:rsid w:val="000E435F"/>
    <w:rsid w:val="000E4AA9"/>
    <w:rsid w:val="000E67DA"/>
    <w:rsid w:val="000F07F5"/>
    <w:rsid w:val="000F0D00"/>
    <w:rsid w:val="000F2EDC"/>
    <w:rsid w:val="000F45AD"/>
    <w:rsid w:val="000F7382"/>
    <w:rsid w:val="00101519"/>
    <w:rsid w:val="00105E03"/>
    <w:rsid w:val="001065AD"/>
    <w:rsid w:val="0011005B"/>
    <w:rsid w:val="00111B7E"/>
    <w:rsid w:val="00113580"/>
    <w:rsid w:val="001177FF"/>
    <w:rsid w:val="00120B08"/>
    <w:rsid w:val="00121894"/>
    <w:rsid w:val="00123E3F"/>
    <w:rsid w:val="00126347"/>
    <w:rsid w:val="001274E4"/>
    <w:rsid w:val="0013000C"/>
    <w:rsid w:val="001303B5"/>
    <w:rsid w:val="00131399"/>
    <w:rsid w:val="00132BB3"/>
    <w:rsid w:val="00135CF8"/>
    <w:rsid w:val="00141640"/>
    <w:rsid w:val="00144140"/>
    <w:rsid w:val="001443AF"/>
    <w:rsid w:val="001444FA"/>
    <w:rsid w:val="001462A9"/>
    <w:rsid w:val="00146A44"/>
    <w:rsid w:val="001537D6"/>
    <w:rsid w:val="0015569D"/>
    <w:rsid w:val="00155795"/>
    <w:rsid w:val="00156EA9"/>
    <w:rsid w:val="00157824"/>
    <w:rsid w:val="00160C57"/>
    <w:rsid w:val="00166723"/>
    <w:rsid w:val="00166F44"/>
    <w:rsid w:val="00177725"/>
    <w:rsid w:val="00177C6B"/>
    <w:rsid w:val="00180400"/>
    <w:rsid w:val="001837E2"/>
    <w:rsid w:val="0018498C"/>
    <w:rsid w:val="00184DBE"/>
    <w:rsid w:val="00187CA6"/>
    <w:rsid w:val="001965D4"/>
    <w:rsid w:val="001A1777"/>
    <w:rsid w:val="001B32ED"/>
    <w:rsid w:val="001B513A"/>
    <w:rsid w:val="001B5E72"/>
    <w:rsid w:val="001C4851"/>
    <w:rsid w:val="001D0597"/>
    <w:rsid w:val="001D09AF"/>
    <w:rsid w:val="001D2B4D"/>
    <w:rsid w:val="001E5AC9"/>
    <w:rsid w:val="001E6952"/>
    <w:rsid w:val="001F251C"/>
    <w:rsid w:val="001F4A64"/>
    <w:rsid w:val="001F4E48"/>
    <w:rsid w:val="001F6176"/>
    <w:rsid w:val="001F78FF"/>
    <w:rsid w:val="0020342D"/>
    <w:rsid w:val="002072DD"/>
    <w:rsid w:val="00212E64"/>
    <w:rsid w:val="0021535A"/>
    <w:rsid w:val="0021735C"/>
    <w:rsid w:val="002245ED"/>
    <w:rsid w:val="00227A33"/>
    <w:rsid w:val="002328F9"/>
    <w:rsid w:val="00233F3A"/>
    <w:rsid w:val="0023597A"/>
    <w:rsid w:val="0023616A"/>
    <w:rsid w:val="002369BA"/>
    <w:rsid w:val="00250325"/>
    <w:rsid w:val="00250D54"/>
    <w:rsid w:val="00252CB6"/>
    <w:rsid w:val="0026214C"/>
    <w:rsid w:val="00264377"/>
    <w:rsid w:val="0026535B"/>
    <w:rsid w:val="0026748D"/>
    <w:rsid w:val="002718A7"/>
    <w:rsid w:val="00276261"/>
    <w:rsid w:val="00276DF8"/>
    <w:rsid w:val="00280343"/>
    <w:rsid w:val="002841FE"/>
    <w:rsid w:val="00286392"/>
    <w:rsid w:val="002B6A1F"/>
    <w:rsid w:val="002C18D0"/>
    <w:rsid w:val="002C1CD7"/>
    <w:rsid w:val="002C3BE1"/>
    <w:rsid w:val="002C5252"/>
    <w:rsid w:val="002C5A4F"/>
    <w:rsid w:val="002D44D8"/>
    <w:rsid w:val="002D4D1B"/>
    <w:rsid w:val="002D6651"/>
    <w:rsid w:val="002E013C"/>
    <w:rsid w:val="002E4F52"/>
    <w:rsid w:val="002E53FB"/>
    <w:rsid w:val="002E7B32"/>
    <w:rsid w:val="002E7F67"/>
    <w:rsid w:val="002F0FFF"/>
    <w:rsid w:val="002F1436"/>
    <w:rsid w:val="002F2FDB"/>
    <w:rsid w:val="002F601B"/>
    <w:rsid w:val="002F6C49"/>
    <w:rsid w:val="00301666"/>
    <w:rsid w:val="00303773"/>
    <w:rsid w:val="00303D9C"/>
    <w:rsid w:val="0030437F"/>
    <w:rsid w:val="003143B2"/>
    <w:rsid w:val="0032489C"/>
    <w:rsid w:val="00330F18"/>
    <w:rsid w:val="00331FC1"/>
    <w:rsid w:val="00336CEF"/>
    <w:rsid w:val="00337217"/>
    <w:rsid w:val="003410E9"/>
    <w:rsid w:val="00345A5B"/>
    <w:rsid w:val="003464D2"/>
    <w:rsid w:val="003478D8"/>
    <w:rsid w:val="003530F0"/>
    <w:rsid w:val="003555A7"/>
    <w:rsid w:val="00357A90"/>
    <w:rsid w:val="003614A3"/>
    <w:rsid w:val="003640C8"/>
    <w:rsid w:val="00366386"/>
    <w:rsid w:val="003668FE"/>
    <w:rsid w:val="00371C33"/>
    <w:rsid w:val="0037281E"/>
    <w:rsid w:val="0038260B"/>
    <w:rsid w:val="003850E3"/>
    <w:rsid w:val="00385DA7"/>
    <w:rsid w:val="00386161"/>
    <w:rsid w:val="00391A6C"/>
    <w:rsid w:val="00394E11"/>
    <w:rsid w:val="003A23EB"/>
    <w:rsid w:val="003A3B17"/>
    <w:rsid w:val="003B05BE"/>
    <w:rsid w:val="003B07A4"/>
    <w:rsid w:val="003B28FE"/>
    <w:rsid w:val="003B2EC7"/>
    <w:rsid w:val="003B5AF0"/>
    <w:rsid w:val="003C21EA"/>
    <w:rsid w:val="003C74F5"/>
    <w:rsid w:val="003C7716"/>
    <w:rsid w:val="003D0ED5"/>
    <w:rsid w:val="003D4355"/>
    <w:rsid w:val="003D6D51"/>
    <w:rsid w:val="003E47A2"/>
    <w:rsid w:val="003E59D5"/>
    <w:rsid w:val="003E6514"/>
    <w:rsid w:val="003F2AD2"/>
    <w:rsid w:val="003F6139"/>
    <w:rsid w:val="00404367"/>
    <w:rsid w:val="00404785"/>
    <w:rsid w:val="00404FAD"/>
    <w:rsid w:val="0042476B"/>
    <w:rsid w:val="00433149"/>
    <w:rsid w:val="00433921"/>
    <w:rsid w:val="0043647B"/>
    <w:rsid w:val="00436C26"/>
    <w:rsid w:val="00441DD5"/>
    <w:rsid w:val="00444229"/>
    <w:rsid w:val="004474A2"/>
    <w:rsid w:val="0044750C"/>
    <w:rsid w:val="004522F6"/>
    <w:rsid w:val="00453F26"/>
    <w:rsid w:val="00455BE7"/>
    <w:rsid w:val="00465556"/>
    <w:rsid w:val="00466F5F"/>
    <w:rsid w:val="004671FB"/>
    <w:rsid w:val="00473929"/>
    <w:rsid w:val="00476EB8"/>
    <w:rsid w:val="00477990"/>
    <w:rsid w:val="00480470"/>
    <w:rsid w:val="00482889"/>
    <w:rsid w:val="00482E2F"/>
    <w:rsid w:val="004855F4"/>
    <w:rsid w:val="00493144"/>
    <w:rsid w:val="004944DF"/>
    <w:rsid w:val="00494CC5"/>
    <w:rsid w:val="004A01A2"/>
    <w:rsid w:val="004A0EAE"/>
    <w:rsid w:val="004A4ECA"/>
    <w:rsid w:val="004A70A6"/>
    <w:rsid w:val="004B0CBC"/>
    <w:rsid w:val="004B39A3"/>
    <w:rsid w:val="004B4794"/>
    <w:rsid w:val="004B47C1"/>
    <w:rsid w:val="004C12B5"/>
    <w:rsid w:val="004C6FD7"/>
    <w:rsid w:val="004C7CE9"/>
    <w:rsid w:val="004D2681"/>
    <w:rsid w:val="004D6220"/>
    <w:rsid w:val="004D6EA7"/>
    <w:rsid w:val="004D746B"/>
    <w:rsid w:val="004E31F1"/>
    <w:rsid w:val="004E3D27"/>
    <w:rsid w:val="004E518B"/>
    <w:rsid w:val="004F7B25"/>
    <w:rsid w:val="0050184D"/>
    <w:rsid w:val="00506969"/>
    <w:rsid w:val="005070B9"/>
    <w:rsid w:val="005119B8"/>
    <w:rsid w:val="00513EED"/>
    <w:rsid w:val="0051560B"/>
    <w:rsid w:val="005219F7"/>
    <w:rsid w:val="0052246B"/>
    <w:rsid w:val="00526947"/>
    <w:rsid w:val="00530474"/>
    <w:rsid w:val="00533B33"/>
    <w:rsid w:val="00535DBC"/>
    <w:rsid w:val="00540303"/>
    <w:rsid w:val="0054039F"/>
    <w:rsid w:val="005443F1"/>
    <w:rsid w:val="00550C45"/>
    <w:rsid w:val="005628C7"/>
    <w:rsid w:val="005672E8"/>
    <w:rsid w:val="00567930"/>
    <w:rsid w:val="00570557"/>
    <w:rsid w:val="00573AC0"/>
    <w:rsid w:val="00576C8C"/>
    <w:rsid w:val="00586E62"/>
    <w:rsid w:val="00587B0E"/>
    <w:rsid w:val="005909A1"/>
    <w:rsid w:val="0059223D"/>
    <w:rsid w:val="00593D66"/>
    <w:rsid w:val="005A536D"/>
    <w:rsid w:val="005A67F5"/>
    <w:rsid w:val="005B2922"/>
    <w:rsid w:val="005B29B9"/>
    <w:rsid w:val="005B2D04"/>
    <w:rsid w:val="005B5EA2"/>
    <w:rsid w:val="005B7061"/>
    <w:rsid w:val="005B7387"/>
    <w:rsid w:val="005C083B"/>
    <w:rsid w:val="005C13FE"/>
    <w:rsid w:val="005C2C2D"/>
    <w:rsid w:val="005C4E28"/>
    <w:rsid w:val="005C5110"/>
    <w:rsid w:val="005C56A7"/>
    <w:rsid w:val="005C6342"/>
    <w:rsid w:val="005C65A6"/>
    <w:rsid w:val="005C74DF"/>
    <w:rsid w:val="005D01E3"/>
    <w:rsid w:val="005D2FD9"/>
    <w:rsid w:val="005D3940"/>
    <w:rsid w:val="005D3AE8"/>
    <w:rsid w:val="005D5652"/>
    <w:rsid w:val="005D7C51"/>
    <w:rsid w:val="005E0839"/>
    <w:rsid w:val="005E6F78"/>
    <w:rsid w:val="005E7516"/>
    <w:rsid w:val="005E7D94"/>
    <w:rsid w:val="005F5D7F"/>
    <w:rsid w:val="005F7594"/>
    <w:rsid w:val="005F78C7"/>
    <w:rsid w:val="00605F6C"/>
    <w:rsid w:val="00606250"/>
    <w:rsid w:val="00606CFB"/>
    <w:rsid w:val="00607038"/>
    <w:rsid w:val="006071B6"/>
    <w:rsid w:val="00611707"/>
    <w:rsid w:val="006132FA"/>
    <w:rsid w:val="0062115A"/>
    <w:rsid w:val="006226B4"/>
    <w:rsid w:val="00625366"/>
    <w:rsid w:val="006273CF"/>
    <w:rsid w:val="00630003"/>
    <w:rsid w:val="00636ACC"/>
    <w:rsid w:val="00636D95"/>
    <w:rsid w:val="006402FF"/>
    <w:rsid w:val="00640693"/>
    <w:rsid w:val="0064193B"/>
    <w:rsid w:val="00644485"/>
    <w:rsid w:val="00645E52"/>
    <w:rsid w:val="00650299"/>
    <w:rsid w:val="00650F83"/>
    <w:rsid w:val="00654CF3"/>
    <w:rsid w:val="00655759"/>
    <w:rsid w:val="00656FB8"/>
    <w:rsid w:val="00660907"/>
    <w:rsid w:val="0066637E"/>
    <w:rsid w:val="00666CA1"/>
    <w:rsid w:val="00675D3A"/>
    <w:rsid w:val="006873A9"/>
    <w:rsid w:val="00695AA0"/>
    <w:rsid w:val="0069742E"/>
    <w:rsid w:val="006C3560"/>
    <w:rsid w:val="006C63F9"/>
    <w:rsid w:val="006C66BE"/>
    <w:rsid w:val="006D17B2"/>
    <w:rsid w:val="006D30ED"/>
    <w:rsid w:val="006D4083"/>
    <w:rsid w:val="006D5698"/>
    <w:rsid w:val="006D56D6"/>
    <w:rsid w:val="00701407"/>
    <w:rsid w:val="007066A0"/>
    <w:rsid w:val="00706A79"/>
    <w:rsid w:val="00711782"/>
    <w:rsid w:val="00714DCD"/>
    <w:rsid w:val="00716D36"/>
    <w:rsid w:val="0072128B"/>
    <w:rsid w:val="00722125"/>
    <w:rsid w:val="0072279D"/>
    <w:rsid w:val="00722D66"/>
    <w:rsid w:val="0072781D"/>
    <w:rsid w:val="00732578"/>
    <w:rsid w:val="00732E97"/>
    <w:rsid w:val="00736468"/>
    <w:rsid w:val="00740942"/>
    <w:rsid w:val="00753268"/>
    <w:rsid w:val="00760EC3"/>
    <w:rsid w:val="00761C84"/>
    <w:rsid w:val="007624B0"/>
    <w:rsid w:val="00764075"/>
    <w:rsid w:val="00771F4B"/>
    <w:rsid w:val="0077344A"/>
    <w:rsid w:val="007764E5"/>
    <w:rsid w:val="00776DB6"/>
    <w:rsid w:val="007776F3"/>
    <w:rsid w:val="00782399"/>
    <w:rsid w:val="0078270F"/>
    <w:rsid w:val="00785651"/>
    <w:rsid w:val="00785CD3"/>
    <w:rsid w:val="00790B30"/>
    <w:rsid w:val="007916E9"/>
    <w:rsid w:val="00793930"/>
    <w:rsid w:val="007961C9"/>
    <w:rsid w:val="0079734C"/>
    <w:rsid w:val="00797550"/>
    <w:rsid w:val="007A38B5"/>
    <w:rsid w:val="007A6D44"/>
    <w:rsid w:val="007B3C11"/>
    <w:rsid w:val="007B5879"/>
    <w:rsid w:val="007B737E"/>
    <w:rsid w:val="007B7503"/>
    <w:rsid w:val="007B7F12"/>
    <w:rsid w:val="007C0249"/>
    <w:rsid w:val="007C0862"/>
    <w:rsid w:val="007C1864"/>
    <w:rsid w:val="007C2831"/>
    <w:rsid w:val="007C28DC"/>
    <w:rsid w:val="007C5BE9"/>
    <w:rsid w:val="007C5D4C"/>
    <w:rsid w:val="007D2CF6"/>
    <w:rsid w:val="007D66DD"/>
    <w:rsid w:val="007D6C8D"/>
    <w:rsid w:val="007D70FE"/>
    <w:rsid w:val="007E0084"/>
    <w:rsid w:val="007E45F0"/>
    <w:rsid w:val="007E4A84"/>
    <w:rsid w:val="007E4E5B"/>
    <w:rsid w:val="007E5AC8"/>
    <w:rsid w:val="007F0135"/>
    <w:rsid w:val="007F1ACB"/>
    <w:rsid w:val="007F2849"/>
    <w:rsid w:val="007F2AA6"/>
    <w:rsid w:val="007F3E28"/>
    <w:rsid w:val="0080421F"/>
    <w:rsid w:val="0080791A"/>
    <w:rsid w:val="00814D79"/>
    <w:rsid w:val="00820049"/>
    <w:rsid w:val="0082246D"/>
    <w:rsid w:val="0082523E"/>
    <w:rsid w:val="00826A09"/>
    <w:rsid w:val="0083497B"/>
    <w:rsid w:val="0083760E"/>
    <w:rsid w:val="00837957"/>
    <w:rsid w:val="0084113F"/>
    <w:rsid w:val="00842C88"/>
    <w:rsid w:val="00843053"/>
    <w:rsid w:val="00844321"/>
    <w:rsid w:val="0085173B"/>
    <w:rsid w:val="00852B29"/>
    <w:rsid w:val="008533DB"/>
    <w:rsid w:val="00856584"/>
    <w:rsid w:val="008574D6"/>
    <w:rsid w:val="00861F63"/>
    <w:rsid w:val="0086297D"/>
    <w:rsid w:val="008636C3"/>
    <w:rsid w:val="008662A9"/>
    <w:rsid w:val="00866518"/>
    <w:rsid w:val="00866542"/>
    <w:rsid w:val="00867082"/>
    <w:rsid w:val="00873311"/>
    <w:rsid w:val="00875C72"/>
    <w:rsid w:val="00880996"/>
    <w:rsid w:val="00882B22"/>
    <w:rsid w:val="00884D56"/>
    <w:rsid w:val="00885288"/>
    <w:rsid w:val="00887D1B"/>
    <w:rsid w:val="0089178D"/>
    <w:rsid w:val="0089248B"/>
    <w:rsid w:val="008A0709"/>
    <w:rsid w:val="008A2B15"/>
    <w:rsid w:val="008A454B"/>
    <w:rsid w:val="008B16DD"/>
    <w:rsid w:val="008B2F46"/>
    <w:rsid w:val="008C2EA2"/>
    <w:rsid w:val="008C3F81"/>
    <w:rsid w:val="008C4675"/>
    <w:rsid w:val="008C51F3"/>
    <w:rsid w:val="008C58C1"/>
    <w:rsid w:val="008C64B0"/>
    <w:rsid w:val="008C7B6C"/>
    <w:rsid w:val="008D74A0"/>
    <w:rsid w:val="008F1F3B"/>
    <w:rsid w:val="008F2A38"/>
    <w:rsid w:val="008F3A86"/>
    <w:rsid w:val="0090253F"/>
    <w:rsid w:val="009025A7"/>
    <w:rsid w:val="00903B4B"/>
    <w:rsid w:val="00903E84"/>
    <w:rsid w:val="00915F76"/>
    <w:rsid w:val="00924B33"/>
    <w:rsid w:val="00927899"/>
    <w:rsid w:val="00937BA1"/>
    <w:rsid w:val="00941969"/>
    <w:rsid w:val="00942A6E"/>
    <w:rsid w:val="00943728"/>
    <w:rsid w:val="00955EF1"/>
    <w:rsid w:val="00957BD9"/>
    <w:rsid w:val="009669E4"/>
    <w:rsid w:val="00970153"/>
    <w:rsid w:val="00971898"/>
    <w:rsid w:val="00972910"/>
    <w:rsid w:val="00972E86"/>
    <w:rsid w:val="00974A3D"/>
    <w:rsid w:val="00974C56"/>
    <w:rsid w:val="00976400"/>
    <w:rsid w:val="00976ED2"/>
    <w:rsid w:val="00984287"/>
    <w:rsid w:val="00985133"/>
    <w:rsid w:val="009851F8"/>
    <w:rsid w:val="00987F78"/>
    <w:rsid w:val="00991D2E"/>
    <w:rsid w:val="00995BC9"/>
    <w:rsid w:val="009967E0"/>
    <w:rsid w:val="009A04A1"/>
    <w:rsid w:val="009A6F44"/>
    <w:rsid w:val="009A76F3"/>
    <w:rsid w:val="009A7ADC"/>
    <w:rsid w:val="009B244B"/>
    <w:rsid w:val="009B4567"/>
    <w:rsid w:val="009B47A4"/>
    <w:rsid w:val="009C20C7"/>
    <w:rsid w:val="009C6A13"/>
    <w:rsid w:val="009D04E1"/>
    <w:rsid w:val="009D1163"/>
    <w:rsid w:val="009D1BF2"/>
    <w:rsid w:val="009D49A9"/>
    <w:rsid w:val="009D4ED4"/>
    <w:rsid w:val="009E0B91"/>
    <w:rsid w:val="009E503F"/>
    <w:rsid w:val="009F0ABB"/>
    <w:rsid w:val="009F2C6E"/>
    <w:rsid w:val="009F3994"/>
    <w:rsid w:val="009F4C41"/>
    <w:rsid w:val="009F6794"/>
    <w:rsid w:val="009F7C1D"/>
    <w:rsid w:val="00A02F5C"/>
    <w:rsid w:val="00A036A8"/>
    <w:rsid w:val="00A11A09"/>
    <w:rsid w:val="00A12C92"/>
    <w:rsid w:val="00A1560E"/>
    <w:rsid w:val="00A1733C"/>
    <w:rsid w:val="00A2269B"/>
    <w:rsid w:val="00A2296A"/>
    <w:rsid w:val="00A25C94"/>
    <w:rsid w:val="00A27E15"/>
    <w:rsid w:val="00A30E02"/>
    <w:rsid w:val="00A31CD9"/>
    <w:rsid w:val="00A335E1"/>
    <w:rsid w:val="00A37D55"/>
    <w:rsid w:val="00A40F4E"/>
    <w:rsid w:val="00A41D41"/>
    <w:rsid w:val="00A4316D"/>
    <w:rsid w:val="00A44156"/>
    <w:rsid w:val="00A44514"/>
    <w:rsid w:val="00A46DB4"/>
    <w:rsid w:val="00A47BC7"/>
    <w:rsid w:val="00A51180"/>
    <w:rsid w:val="00A54F79"/>
    <w:rsid w:val="00A576C0"/>
    <w:rsid w:val="00A57F2A"/>
    <w:rsid w:val="00A6665A"/>
    <w:rsid w:val="00A861DC"/>
    <w:rsid w:val="00A87051"/>
    <w:rsid w:val="00A9303E"/>
    <w:rsid w:val="00A939C1"/>
    <w:rsid w:val="00AA31C3"/>
    <w:rsid w:val="00AB7AE9"/>
    <w:rsid w:val="00AB7FBA"/>
    <w:rsid w:val="00AC59FE"/>
    <w:rsid w:val="00AD09C2"/>
    <w:rsid w:val="00AD24F3"/>
    <w:rsid w:val="00AD354E"/>
    <w:rsid w:val="00AD3563"/>
    <w:rsid w:val="00AD50C1"/>
    <w:rsid w:val="00AE1E1C"/>
    <w:rsid w:val="00AE24C8"/>
    <w:rsid w:val="00AE46DA"/>
    <w:rsid w:val="00AE6391"/>
    <w:rsid w:val="00AF03DC"/>
    <w:rsid w:val="00AF6F11"/>
    <w:rsid w:val="00AF7872"/>
    <w:rsid w:val="00B01D99"/>
    <w:rsid w:val="00B035BC"/>
    <w:rsid w:val="00B04374"/>
    <w:rsid w:val="00B10A7B"/>
    <w:rsid w:val="00B10E0C"/>
    <w:rsid w:val="00B2002E"/>
    <w:rsid w:val="00B21CDB"/>
    <w:rsid w:val="00B23299"/>
    <w:rsid w:val="00B268A9"/>
    <w:rsid w:val="00B26C7A"/>
    <w:rsid w:val="00B34A9F"/>
    <w:rsid w:val="00B413D8"/>
    <w:rsid w:val="00B439C7"/>
    <w:rsid w:val="00B45B9F"/>
    <w:rsid w:val="00B54962"/>
    <w:rsid w:val="00B60C14"/>
    <w:rsid w:val="00B62C13"/>
    <w:rsid w:val="00B64D57"/>
    <w:rsid w:val="00B65F3D"/>
    <w:rsid w:val="00B66F15"/>
    <w:rsid w:val="00B70F4B"/>
    <w:rsid w:val="00B712D2"/>
    <w:rsid w:val="00B716F4"/>
    <w:rsid w:val="00B7308D"/>
    <w:rsid w:val="00B752A1"/>
    <w:rsid w:val="00B75C51"/>
    <w:rsid w:val="00B75D5C"/>
    <w:rsid w:val="00B77AC0"/>
    <w:rsid w:val="00B81D3B"/>
    <w:rsid w:val="00B85807"/>
    <w:rsid w:val="00B8614D"/>
    <w:rsid w:val="00B86F1E"/>
    <w:rsid w:val="00B90F7C"/>
    <w:rsid w:val="00BA0DA8"/>
    <w:rsid w:val="00BA2565"/>
    <w:rsid w:val="00BA628C"/>
    <w:rsid w:val="00BA68BC"/>
    <w:rsid w:val="00BA723E"/>
    <w:rsid w:val="00BB3C77"/>
    <w:rsid w:val="00BB4189"/>
    <w:rsid w:val="00BB5475"/>
    <w:rsid w:val="00BB5501"/>
    <w:rsid w:val="00BC1710"/>
    <w:rsid w:val="00BC2ADB"/>
    <w:rsid w:val="00BC3EAE"/>
    <w:rsid w:val="00BC58C2"/>
    <w:rsid w:val="00BC59F9"/>
    <w:rsid w:val="00BC6948"/>
    <w:rsid w:val="00BC7816"/>
    <w:rsid w:val="00BD05FA"/>
    <w:rsid w:val="00BD0CFA"/>
    <w:rsid w:val="00BD1007"/>
    <w:rsid w:val="00BD103A"/>
    <w:rsid w:val="00BD1364"/>
    <w:rsid w:val="00BD14ED"/>
    <w:rsid w:val="00BE02B1"/>
    <w:rsid w:val="00BE0530"/>
    <w:rsid w:val="00BE34A1"/>
    <w:rsid w:val="00BE3D0D"/>
    <w:rsid w:val="00BE5E1F"/>
    <w:rsid w:val="00BE671C"/>
    <w:rsid w:val="00BF0A1F"/>
    <w:rsid w:val="00BF18C4"/>
    <w:rsid w:val="00C014DD"/>
    <w:rsid w:val="00C017D6"/>
    <w:rsid w:val="00C018ED"/>
    <w:rsid w:val="00C02DE9"/>
    <w:rsid w:val="00C0441E"/>
    <w:rsid w:val="00C044ED"/>
    <w:rsid w:val="00C05368"/>
    <w:rsid w:val="00C0618D"/>
    <w:rsid w:val="00C077FC"/>
    <w:rsid w:val="00C10D18"/>
    <w:rsid w:val="00C20039"/>
    <w:rsid w:val="00C216AA"/>
    <w:rsid w:val="00C22D71"/>
    <w:rsid w:val="00C25322"/>
    <w:rsid w:val="00C32BFE"/>
    <w:rsid w:val="00C330D1"/>
    <w:rsid w:val="00C40AD5"/>
    <w:rsid w:val="00C4148E"/>
    <w:rsid w:val="00C415D2"/>
    <w:rsid w:val="00C46C16"/>
    <w:rsid w:val="00C662D7"/>
    <w:rsid w:val="00C6793E"/>
    <w:rsid w:val="00C67FF2"/>
    <w:rsid w:val="00C7427D"/>
    <w:rsid w:val="00C81D6D"/>
    <w:rsid w:val="00C82731"/>
    <w:rsid w:val="00C86065"/>
    <w:rsid w:val="00C9185D"/>
    <w:rsid w:val="00C9189F"/>
    <w:rsid w:val="00C94EF5"/>
    <w:rsid w:val="00C97E1F"/>
    <w:rsid w:val="00CA028C"/>
    <w:rsid w:val="00CA510C"/>
    <w:rsid w:val="00CA77B6"/>
    <w:rsid w:val="00CA7D0C"/>
    <w:rsid w:val="00CB0167"/>
    <w:rsid w:val="00CB6B8F"/>
    <w:rsid w:val="00CC26A5"/>
    <w:rsid w:val="00CC3B2F"/>
    <w:rsid w:val="00CC43EE"/>
    <w:rsid w:val="00CC7FB2"/>
    <w:rsid w:val="00CD153F"/>
    <w:rsid w:val="00CD1FAB"/>
    <w:rsid w:val="00CE1D30"/>
    <w:rsid w:val="00CE1FE0"/>
    <w:rsid w:val="00CE6136"/>
    <w:rsid w:val="00CE751F"/>
    <w:rsid w:val="00CE7E92"/>
    <w:rsid w:val="00CF1AFC"/>
    <w:rsid w:val="00CF6F57"/>
    <w:rsid w:val="00CF76FB"/>
    <w:rsid w:val="00D01BB7"/>
    <w:rsid w:val="00D025DC"/>
    <w:rsid w:val="00D07E98"/>
    <w:rsid w:val="00D13611"/>
    <w:rsid w:val="00D154AC"/>
    <w:rsid w:val="00D20075"/>
    <w:rsid w:val="00D241B1"/>
    <w:rsid w:val="00D2688A"/>
    <w:rsid w:val="00D2689E"/>
    <w:rsid w:val="00D26A15"/>
    <w:rsid w:val="00D26F04"/>
    <w:rsid w:val="00D27A6F"/>
    <w:rsid w:val="00D312EA"/>
    <w:rsid w:val="00D33E63"/>
    <w:rsid w:val="00D359CA"/>
    <w:rsid w:val="00D35DDF"/>
    <w:rsid w:val="00D40143"/>
    <w:rsid w:val="00D4047A"/>
    <w:rsid w:val="00D40DE4"/>
    <w:rsid w:val="00D45C27"/>
    <w:rsid w:val="00D512DE"/>
    <w:rsid w:val="00D5292F"/>
    <w:rsid w:val="00D55491"/>
    <w:rsid w:val="00D60C6C"/>
    <w:rsid w:val="00D622C2"/>
    <w:rsid w:val="00D66624"/>
    <w:rsid w:val="00D70147"/>
    <w:rsid w:val="00D70600"/>
    <w:rsid w:val="00D70C62"/>
    <w:rsid w:val="00D77740"/>
    <w:rsid w:val="00D80435"/>
    <w:rsid w:val="00D86982"/>
    <w:rsid w:val="00D86F76"/>
    <w:rsid w:val="00D91C8F"/>
    <w:rsid w:val="00D930E9"/>
    <w:rsid w:val="00D93CFE"/>
    <w:rsid w:val="00D95D0B"/>
    <w:rsid w:val="00DA1114"/>
    <w:rsid w:val="00DA2DCD"/>
    <w:rsid w:val="00DB2722"/>
    <w:rsid w:val="00DB30F1"/>
    <w:rsid w:val="00DB4A0D"/>
    <w:rsid w:val="00DB581F"/>
    <w:rsid w:val="00DC75CD"/>
    <w:rsid w:val="00DD2F43"/>
    <w:rsid w:val="00DD3B8E"/>
    <w:rsid w:val="00DD6359"/>
    <w:rsid w:val="00DD6CF1"/>
    <w:rsid w:val="00DD7451"/>
    <w:rsid w:val="00DE526E"/>
    <w:rsid w:val="00DE56E4"/>
    <w:rsid w:val="00DF5C68"/>
    <w:rsid w:val="00DF61F6"/>
    <w:rsid w:val="00DF66C2"/>
    <w:rsid w:val="00E00486"/>
    <w:rsid w:val="00E0103C"/>
    <w:rsid w:val="00E02802"/>
    <w:rsid w:val="00E02E27"/>
    <w:rsid w:val="00E06489"/>
    <w:rsid w:val="00E108DE"/>
    <w:rsid w:val="00E12716"/>
    <w:rsid w:val="00E15284"/>
    <w:rsid w:val="00E20A08"/>
    <w:rsid w:val="00E23687"/>
    <w:rsid w:val="00E24D6A"/>
    <w:rsid w:val="00E262F9"/>
    <w:rsid w:val="00E36D61"/>
    <w:rsid w:val="00E42060"/>
    <w:rsid w:val="00E42ED3"/>
    <w:rsid w:val="00E47194"/>
    <w:rsid w:val="00E47906"/>
    <w:rsid w:val="00E530DE"/>
    <w:rsid w:val="00E534C8"/>
    <w:rsid w:val="00E53611"/>
    <w:rsid w:val="00E55695"/>
    <w:rsid w:val="00E55810"/>
    <w:rsid w:val="00E5693C"/>
    <w:rsid w:val="00E571AB"/>
    <w:rsid w:val="00E610FE"/>
    <w:rsid w:val="00E643E5"/>
    <w:rsid w:val="00E645AB"/>
    <w:rsid w:val="00E67231"/>
    <w:rsid w:val="00E67CA1"/>
    <w:rsid w:val="00E72023"/>
    <w:rsid w:val="00E7468D"/>
    <w:rsid w:val="00E83735"/>
    <w:rsid w:val="00E91AA6"/>
    <w:rsid w:val="00E946A9"/>
    <w:rsid w:val="00E96D8F"/>
    <w:rsid w:val="00EA2B4B"/>
    <w:rsid w:val="00EA705C"/>
    <w:rsid w:val="00EA79D5"/>
    <w:rsid w:val="00EB1D80"/>
    <w:rsid w:val="00EB1DC4"/>
    <w:rsid w:val="00EB4D51"/>
    <w:rsid w:val="00EC0D91"/>
    <w:rsid w:val="00EC2C8C"/>
    <w:rsid w:val="00EC5FB0"/>
    <w:rsid w:val="00ED0D60"/>
    <w:rsid w:val="00ED51A9"/>
    <w:rsid w:val="00ED7867"/>
    <w:rsid w:val="00EE2823"/>
    <w:rsid w:val="00EE3E39"/>
    <w:rsid w:val="00EF3B94"/>
    <w:rsid w:val="00EF4CCB"/>
    <w:rsid w:val="00EF7FD0"/>
    <w:rsid w:val="00F04D73"/>
    <w:rsid w:val="00F07635"/>
    <w:rsid w:val="00F10DFE"/>
    <w:rsid w:val="00F122BD"/>
    <w:rsid w:val="00F12F0D"/>
    <w:rsid w:val="00F16807"/>
    <w:rsid w:val="00F17DC9"/>
    <w:rsid w:val="00F22A28"/>
    <w:rsid w:val="00F23012"/>
    <w:rsid w:val="00F23548"/>
    <w:rsid w:val="00F361C1"/>
    <w:rsid w:val="00F42FD0"/>
    <w:rsid w:val="00F43123"/>
    <w:rsid w:val="00F4407D"/>
    <w:rsid w:val="00F4784F"/>
    <w:rsid w:val="00F504C3"/>
    <w:rsid w:val="00F50C5A"/>
    <w:rsid w:val="00F529A5"/>
    <w:rsid w:val="00F53A76"/>
    <w:rsid w:val="00F55060"/>
    <w:rsid w:val="00F573EA"/>
    <w:rsid w:val="00F57C1F"/>
    <w:rsid w:val="00F673F0"/>
    <w:rsid w:val="00F67E1E"/>
    <w:rsid w:val="00F7074E"/>
    <w:rsid w:val="00F721B9"/>
    <w:rsid w:val="00F73284"/>
    <w:rsid w:val="00F77238"/>
    <w:rsid w:val="00F81EC9"/>
    <w:rsid w:val="00F83D5D"/>
    <w:rsid w:val="00F83DDA"/>
    <w:rsid w:val="00F90857"/>
    <w:rsid w:val="00F95FC6"/>
    <w:rsid w:val="00F963F1"/>
    <w:rsid w:val="00F97D05"/>
    <w:rsid w:val="00FA43D9"/>
    <w:rsid w:val="00FA444A"/>
    <w:rsid w:val="00FA7D79"/>
    <w:rsid w:val="00FB04C8"/>
    <w:rsid w:val="00FB2D06"/>
    <w:rsid w:val="00FB3075"/>
    <w:rsid w:val="00FB557F"/>
    <w:rsid w:val="00FC23C0"/>
    <w:rsid w:val="00FC345A"/>
    <w:rsid w:val="00FC48BE"/>
    <w:rsid w:val="00FC5487"/>
    <w:rsid w:val="00FD635C"/>
    <w:rsid w:val="00FE3224"/>
    <w:rsid w:val="00FE6455"/>
    <w:rsid w:val="00FE70DF"/>
    <w:rsid w:val="00FE7911"/>
    <w:rsid w:val="00FF0DAA"/>
    <w:rsid w:val="00FF3D41"/>
    <w:rsid w:val="00FF4009"/>
    <w:rsid w:val="00FF6E1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0A9C50F"/>
  <w15:chartTrackingRefBased/>
  <w15:docId w15:val="{D4F5AEA9-01C5-437D-87EF-1428C59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0FE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9"/>
    <w:qFormat/>
    <w:rsid w:val="00156EA9"/>
    <w:pPr>
      <w:numPr>
        <w:numId w:val="6"/>
      </w:numPr>
      <w:spacing w:before="240" w:after="120"/>
      <w:contextualSpacing/>
      <w:jc w:val="both"/>
      <w:outlineLvl w:val="0"/>
    </w:pPr>
    <w:rPr>
      <w:rFonts w:cs="Arial"/>
      <w:b/>
      <w:szCs w:val="22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uiPriority w:val="9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uiPriority w:val="9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uiPriority w:val="9"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b/>
      <w:color w:val="000000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cs="Arial"/>
      <w:b/>
      <w:color w:val="444444"/>
      <w:spacing w:val="8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b/>
      <w:bCs/>
      <w:color w:val="FF0000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cs="Arial"/>
      <w:bCs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link w:val="FunotentextZchn"/>
    <w:uiPriority w:val="99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08D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uiPriority w:val="99"/>
    <w:rsid w:val="00586E62"/>
    <w:rPr>
      <w:sz w:val="24"/>
      <w:szCs w:val="24"/>
    </w:rPr>
  </w:style>
  <w:style w:type="character" w:customStyle="1" w:styleId="1LeitlinieTitel">
    <w:name w:val="1 Leitlinie Titel"/>
    <w:rsid w:val="00F122BD"/>
    <w:rPr>
      <w:rFonts w:ascii="Arial" w:hAnsi="Arial"/>
      <w:b/>
      <w:color w:val="444444"/>
      <w:spacing w:val="8"/>
      <w:sz w:val="32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3E3F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23E3F"/>
    <w:pPr>
      <w:tabs>
        <w:tab w:val="left" w:pos="567"/>
        <w:tab w:val="right" w:leader="dot" w:pos="9054"/>
      </w:tabs>
      <w:spacing w:after="60"/>
    </w:pPr>
    <w:rPr>
      <w:rFonts w:cs="Arial"/>
      <w:szCs w:val="22"/>
    </w:rPr>
  </w:style>
  <w:style w:type="character" w:styleId="Hyperlink">
    <w:name w:val="Hyperlink"/>
    <w:basedOn w:val="Absatz-Standardschriftart"/>
    <w:uiPriority w:val="99"/>
    <w:unhideWhenUsed/>
    <w:rsid w:val="00123E3F"/>
    <w:rPr>
      <w:color w:val="0563C1" w:themeColor="hyperlink"/>
      <w:u w:val="single"/>
    </w:rPr>
  </w:style>
  <w:style w:type="character" w:customStyle="1" w:styleId="ABDAHead111pt">
    <w:name w:val="ABDA Head 1 + 11 pt"/>
    <w:rsid w:val="00123E3F"/>
    <w:rPr>
      <w:rFonts w:ascii="Arial" w:hAnsi="Arial"/>
      <w:b/>
      <w:bCs/>
      <w:color w:val="000000"/>
      <w:sz w:val="22"/>
    </w:rPr>
  </w:style>
  <w:style w:type="paragraph" w:customStyle="1" w:styleId="Formatvorlage1">
    <w:name w:val="Formatvorlage1"/>
    <w:basedOn w:val="Standard"/>
    <w:link w:val="Formatvorlage1Zchn"/>
    <w:qFormat/>
    <w:rsid w:val="00123E3F"/>
    <w:pPr>
      <w:tabs>
        <w:tab w:val="left" w:pos="567"/>
      </w:tabs>
      <w:spacing w:after="60"/>
      <w:jc w:val="both"/>
    </w:pPr>
    <w:rPr>
      <w:rFonts w:cs="Arial"/>
      <w:b/>
      <w:bCs/>
      <w:color w:val="000000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123E3F"/>
    <w:rPr>
      <w:rFonts w:ascii="Arial" w:hAnsi="Arial" w:cs="Arial"/>
      <w:b/>
      <w:bCs/>
      <w:color w:val="000000"/>
      <w:sz w:val="22"/>
      <w:szCs w:val="22"/>
    </w:rPr>
  </w:style>
  <w:style w:type="paragraph" w:customStyle="1" w:styleId="1LeitlineHead1">
    <w:name w:val="1 Leitline Head 1"/>
    <w:basedOn w:val="Standard"/>
    <w:link w:val="1LeitlineHead1Zchn"/>
    <w:rsid w:val="00123E3F"/>
    <w:pPr>
      <w:jc w:val="both"/>
    </w:pPr>
    <w:rPr>
      <w:b/>
      <w:bCs/>
      <w:color w:val="000000"/>
    </w:rPr>
  </w:style>
  <w:style w:type="character" w:customStyle="1" w:styleId="1LeitlineHead1Zchn">
    <w:name w:val="1 Leitline Head 1 Zchn"/>
    <w:link w:val="1LeitlineHead1"/>
    <w:rsid w:val="00123E3F"/>
    <w:rPr>
      <w:rFonts w:ascii="Arial" w:hAnsi="Arial"/>
      <w:b/>
      <w:bCs/>
      <w:color w:val="000000"/>
      <w:sz w:val="22"/>
      <w:szCs w:val="24"/>
    </w:rPr>
  </w:style>
  <w:style w:type="table" w:styleId="Tabellenraster">
    <w:name w:val="Table Grid"/>
    <w:basedOn w:val="NormaleTabelle"/>
    <w:rsid w:val="009B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0DAA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0DAA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AA"/>
    <w:rPr>
      <w:vertAlign w:val="superscript"/>
    </w:rPr>
  </w:style>
  <w:style w:type="paragraph" w:styleId="KeinLeerraum">
    <w:name w:val="No Spacing"/>
    <w:basedOn w:val="Standard"/>
    <w:link w:val="KeinLeerraumZchn"/>
    <w:uiPriority w:val="1"/>
    <w:qFormat/>
    <w:rsid w:val="00FA43D9"/>
    <w:rPr>
      <w:rFonts w:asciiTheme="minorHAnsi" w:eastAsiaTheme="minorEastAsia" w:hAnsiTheme="minorHAnsi" w:cs="Arial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FA43D9"/>
    <w:rPr>
      <w:rFonts w:asciiTheme="minorHAnsi" w:eastAsiaTheme="minorEastAsia" w:hAnsiTheme="minorHAnsi" w:cs="Arial"/>
      <w:lang w:eastAsia="en-US"/>
    </w:rPr>
  </w:style>
  <w:style w:type="table" w:styleId="Gitternetztabelle2Akzent1">
    <w:name w:val="Grid Table 2 Accent 1"/>
    <w:basedOn w:val="NormaleTabelle"/>
    <w:uiPriority w:val="47"/>
    <w:rsid w:val="00FA43D9"/>
    <w:pPr>
      <w:spacing w:before="200"/>
    </w:pPr>
    <w:rPr>
      <w:rFonts w:asciiTheme="minorHAnsi" w:eastAsiaTheme="minorEastAsia" w:hAnsiTheme="minorHAns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1" w:themeFillTint="33"/>
      </w:tcPr>
    </w:tblStylePr>
    <w:tblStylePr w:type="band1Horz">
      <w:rPr>
        <w:rFonts w:cs="Arial"/>
      </w:rPr>
      <w:tblPr/>
      <w:tcPr>
        <w:shd w:val="clear" w:color="auto" w:fill="DEEAF6" w:themeFill="accen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9085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C086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7BAE-770C-4F7E-9C0E-9C07CF4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8398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Ruppert, Dr. Linda</cp:lastModifiedBy>
  <cp:revision>81</cp:revision>
  <cp:lastPrinted>2023-01-23T13:42:00Z</cp:lastPrinted>
  <dcterms:created xsi:type="dcterms:W3CDTF">2023-01-11T12:39:00Z</dcterms:created>
  <dcterms:modified xsi:type="dcterms:W3CDTF">2023-01-23T14:59:00Z</dcterms:modified>
</cp:coreProperties>
</file>